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9" w:rsidRDefault="00211BE6" w:rsidP="000919E5">
      <w:pPr>
        <w:keepNext/>
        <w:numPr>
          <w:ilvl w:val="3"/>
          <w:numId w:val="0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</w:pPr>
      <w:r w:rsidRPr="00343F3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PROCESSO SELETIVO SIMPLIFICADO</w:t>
      </w:r>
      <w:r w:rsidR="000B1207" w:rsidRPr="00343F3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 xml:space="preserve"> </w:t>
      </w:r>
    </w:p>
    <w:p w:rsidR="000919E5" w:rsidRPr="00343F35" w:rsidRDefault="00A631C9" w:rsidP="00EC6485">
      <w:pPr>
        <w:keepNext/>
        <w:numPr>
          <w:ilvl w:val="3"/>
          <w:numId w:val="0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 xml:space="preserve">contratação – </w:t>
      </w:r>
      <w:r w:rsidR="00DD6D67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AGENTE COMUNITÁRIO DE SAÚDE – ESF II, MICRO ÁREA 03</w:t>
      </w:r>
    </w:p>
    <w:p w:rsidR="000B1207" w:rsidRPr="00343F35" w:rsidRDefault="005F315D" w:rsidP="000919E5">
      <w:pPr>
        <w:keepNext/>
        <w:numPr>
          <w:ilvl w:val="3"/>
          <w:numId w:val="0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e</w:t>
      </w:r>
      <w:r w:rsidR="00EC648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DITAL Nº 1</w:t>
      </w:r>
      <w:r w:rsidR="00DD6D67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22</w:t>
      </w:r>
      <w:r w:rsidR="00E01431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 xml:space="preserve">, DE </w:t>
      </w:r>
      <w:r w:rsidR="00DD6D67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04</w:t>
      </w:r>
      <w:r w:rsidR="000B1207" w:rsidRPr="00343F3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 xml:space="preserve"> DE </w:t>
      </w:r>
      <w:r w:rsidR="00DD6D67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MAIO</w:t>
      </w:r>
      <w:r w:rsidR="00A02151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 xml:space="preserve"> DE 2023</w:t>
      </w:r>
      <w:r w:rsidR="000B1207" w:rsidRPr="00343F3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.</w:t>
      </w:r>
    </w:p>
    <w:p w:rsidR="000919E5" w:rsidRPr="00343F35" w:rsidRDefault="000919E5" w:rsidP="000919E5">
      <w:pPr>
        <w:keepNext/>
        <w:numPr>
          <w:ilvl w:val="3"/>
          <w:numId w:val="0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</w:pPr>
    </w:p>
    <w:p w:rsidR="00211BE6" w:rsidRPr="00343F35" w:rsidRDefault="00582F86" w:rsidP="000919E5">
      <w:pPr>
        <w:keepNext/>
        <w:numPr>
          <w:ilvl w:val="3"/>
          <w:numId w:val="0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</w:pPr>
      <w:r w:rsidRPr="00343F35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ATA Nº 01/20</w:t>
      </w:r>
      <w:r w:rsidR="00A02151">
        <w:rPr>
          <w:rFonts w:ascii="Times New Roman" w:eastAsia="Times New Roman" w:hAnsi="Times New Roman" w:cs="Times New Roman"/>
          <w:b/>
          <w:caps/>
          <w:noProof/>
          <w:color w:val="000000"/>
          <w:sz w:val="24"/>
          <w:szCs w:val="24"/>
          <w:lang w:eastAsia="pt-BR"/>
        </w:rPr>
        <w:t>23</w:t>
      </w:r>
    </w:p>
    <w:p w:rsidR="00E73A34" w:rsidRPr="003D0B61" w:rsidRDefault="00E73A34" w:rsidP="00E73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25D69" w:rsidRPr="006C3698" w:rsidRDefault="00EB1197" w:rsidP="00E9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onze</w:t>
      </w:r>
      <w:r w:rsidR="005C5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E73A34"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ano de dois mil</w:t>
      </w:r>
      <w:r w:rsidR="00271012"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0B1207"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="005C5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02151"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="00E73A34"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por local a 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</w:t>
      </w:r>
      <w:r w:rsidR="00271012"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Mato Leitão, </w:t>
      </w:r>
      <w:r w:rsidR="00211BE6">
        <w:rPr>
          <w:rFonts w:ascii="Times New Roman" w:eastAsia="Times New Roman" w:hAnsi="Times New Roman" w:cs="Times New Roman"/>
          <w:sz w:val="24"/>
          <w:szCs w:val="24"/>
          <w:lang w:eastAsia="pt-BR"/>
        </w:rPr>
        <w:t>reuniu-se a comissão</w:t>
      </w:r>
      <w:r w:rsidR="00FC0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designada através da Portaria Nº 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>006</w:t>
      </w:r>
      <w:r w:rsidR="007F0521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271012" w:rsidRPr="00686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C0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realizar a seleção dos candidatos inscritos para preenchimento de vagas </w:t>
      </w:r>
      <w:r w:rsidR="00F94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cargo de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COMUNITÁRIO DE SAÚDE – ESF II, MICRO ÁREA 03</w:t>
      </w:r>
      <w:r w:rsidR="00FC0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nos termos do Edital de abertura nº 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A02151">
        <w:rPr>
          <w:rFonts w:ascii="Times New Roman" w:eastAsia="Times New Roman" w:hAnsi="Times New Roman" w:cs="Times New Roman"/>
          <w:sz w:val="24"/>
          <w:szCs w:val="24"/>
          <w:lang w:eastAsia="pt-BR"/>
        </w:rPr>
        <w:t>/2023</w:t>
      </w:r>
      <w:r w:rsidR="00FC02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60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analisou se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preenchidos</w:t>
      </w:r>
      <w:r w:rsidR="00C60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0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Requisitos e </w:t>
      </w:r>
      <w:r w:rsidR="00C60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7F052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071A">
        <w:rPr>
          <w:rFonts w:ascii="Times New Roman" w:eastAsia="Times New Roman" w:hAnsi="Times New Roman" w:cs="Times New Roman"/>
          <w:sz w:val="24"/>
          <w:szCs w:val="24"/>
          <w:lang w:eastAsia="pt-BR"/>
        </w:rPr>
        <w:t>ritérios</w:t>
      </w:r>
      <w:r w:rsidR="007F0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>eleção,</w:t>
      </w:r>
      <w:r w:rsidR="00730D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071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Edital.</w:t>
      </w:r>
      <w:r w:rsidR="007B1C56" w:rsidRPr="007B1C56">
        <w:rPr>
          <w:rFonts w:ascii="Times New Roman" w:hAnsi="Times New Roman" w:cs="Times New Roman"/>
          <w:sz w:val="24"/>
          <w:szCs w:val="24"/>
        </w:rPr>
        <w:t xml:space="preserve"> </w:t>
      </w:r>
      <w:r w:rsidR="00730DD3">
        <w:rPr>
          <w:rFonts w:ascii="Times New Roman" w:hAnsi="Times New Roman" w:cs="Times New Roman"/>
          <w:sz w:val="24"/>
          <w:szCs w:val="24"/>
        </w:rPr>
        <w:t>Foram, então, atribuídos</w:t>
      </w:r>
      <w:r w:rsidR="007B1C56">
        <w:rPr>
          <w:rFonts w:ascii="Times New Roman" w:hAnsi="Times New Roman" w:cs="Times New Roman"/>
          <w:sz w:val="24"/>
          <w:szCs w:val="24"/>
        </w:rPr>
        <w:t xml:space="preserve"> </w:t>
      </w:r>
      <w:r w:rsidR="00730DD3">
        <w:rPr>
          <w:rFonts w:ascii="Times New Roman" w:hAnsi="Times New Roman" w:cs="Times New Roman"/>
          <w:sz w:val="24"/>
          <w:szCs w:val="24"/>
        </w:rPr>
        <w:t>pontos</w:t>
      </w:r>
      <w:r w:rsidR="00A23FC7">
        <w:rPr>
          <w:rFonts w:ascii="Times New Roman" w:hAnsi="Times New Roman" w:cs="Times New Roman"/>
          <w:sz w:val="24"/>
          <w:szCs w:val="24"/>
        </w:rPr>
        <w:t xml:space="preserve"> levando em consideração Experiência, </w:t>
      </w:r>
      <w:r w:rsidR="003048DD">
        <w:rPr>
          <w:rFonts w:ascii="Times New Roman" w:hAnsi="Times New Roman" w:cs="Times New Roman"/>
          <w:sz w:val="24"/>
          <w:szCs w:val="24"/>
        </w:rPr>
        <w:t>Escolaridade e Cursos de Aperfeiçoamento</w:t>
      </w:r>
      <w:r w:rsidR="007B1C56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AC16A2">
        <w:rPr>
          <w:rFonts w:ascii="Times New Roman" w:hAnsi="Times New Roman" w:cs="Times New Roman"/>
          <w:sz w:val="24"/>
          <w:szCs w:val="24"/>
        </w:rPr>
        <w:t>sub</w:t>
      </w:r>
      <w:r w:rsidR="007B1C56">
        <w:rPr>
          <w:rFonts w:ascii="Times New Roman" w:hAnsi="Times New Roman" w:cs="Times New Roman"/>
          <w:sz w:val="24"/>
          <w:szCs w:val="24"/>
        </w:rPr>
        <w:t>itens 5.1</w:t>
      </w:r>
      <w:r w:rsidR="00730DD3">
        <w:rPr>
          <w:rFonts w:ascii="Times New Roman" w:hAnsi="Times New Roman" w:cs="Times New Roman"/>
          <w:sz w:val="24"/>
          <w:szCs w:val="24"/>
        </w:rPr>
        <w:t>, 5.2 e 5.3 do edital, respectivamente.</w:t>
      </w:r>
      <w:r w:rsidR="00E95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0651" w:rsidRPr="002F4105">
        <w:rPr>
          <w:rFonts w:ascii="Times New Roman" w:eastAsia="Times New Roman" w:hAnsi="Times New Roman" w:cs="Times New Roman"/>
          <w:sz w:val="24"/>
          <w:szCs w:val="24"/>
          <w:lang w:eastAsia="pt-BR"/>
        </w:rPr>
        <w:t>Inscreve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10651" w:rsidRPr="002F4105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6C3698" w:rsidRPr="002F4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FC0194" w:rsidRP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="00FC0194" w:rsidRP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candidata. </w:t>
      </w:r>
      <w:r w:rsidR="0045225E" w:rsidRPr="002F410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conferênci</w:t>
      </w:r>
      <w:r w:rsidR="00A23FC7" w:rsidRPr="002F4105">
        <w:rPr>
          <w:rFonts w:ascii="Times New Roman" w:eastAsia="Times New Roman" w:hAnsi="Times New Roman" w:cs="Times New Roman"/>
          <w:sz w:val="24"/>
          <w:szCs w:val="24"/>
          <w:lang w:eastAsia="pt-BR"/>
        </w:rPr>
        <w:t>a da documentação apresentada</w:t>
      </w:r>
      <w:r w:rsidR="00417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constatado que </w:t>
      </w:r>
      <w:r w:rsidR="002D0530">
        <w:rPr>
          <w:rFonts w:ascii="Times New Roman" w:eastAsia="Times New Roman" w:hAnsi="Times New Roman" w:cs="Times New Roman"/>
          <w:sz w:val="24"/>
          <w:szCs w:val="24"/>
          <w:lang w:eastAsia="pt-BR"/>
        </w:rPr>
        <w:t>a candidata estava apta</w:t>
      </w:r>
      <w:r w:rsidR="006C3698" w:rsidRPr="001D1C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somatório de pontos.</w:t>
      </w:r>
      <w:r w:rsidR="00E32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C3698" w:rsidRPr="00403C8B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objetivo de facilitar o processo de escolha, a comissão criou uma tabela de pontuação, baseada no Edital, conforme segue: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5"/>
      </w:tblGrid>
      <w:tr w:rsidR="00C25D69" w:rsidRPr="00403C8B" w:rsidTr="001D1C6E">
        <w:trPr>
          <w:trHeight w:val="307"/>
          <w:jc w:val="center"/>
        </w:trPr>
        <w:tc>
          <w:tcPr>
            <w:tcW w:w="2122" w:type="dxa"/>
            <w:vAlign w:val="center"/>
          </w:tcPr>
          <w:p w:rsidR="00C25D69" w:rsidRPr="00403C8B" w:rsidRDefault="00C25D69" w:rsidP="00E95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</w:t>
            </w:r>
          </w:p>
        </w:tc>
        <w:tc>
          <w:tcPr>
            <w:tcW w:w="7375" w:type="dxa"/>
          </w:tcPr>
          <w:p w:rsidR="00C25D69" w:rsidRPr="00403C8B" w:rsidRDefault="005F315D" w:rsidP="002D05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Experiência </w:t>
            </w:r>
            <w:r w:rsidR="004178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comprovada </w:t>
            </w:r>
            <w:r w:rsidR="002D05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 área da saúde </w:t>
            </w:r>
            <w:r w:rsidR="005C51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0,1</w:t>
            </w:r>
            <w:r w:rsidR="00C25D69" w:rsidRPr="004B27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ponto por mês</w:t>
            </w:r>
            <w:r w:rsidR="004178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F4105" w:rsidRPr="00403C8B" w:rsidTr="00A02151">
        <w:trPr>
          <w:jc w:val="center"/>
        </w:trPr>
        <w:tc>
          <w:tcPr>
            <w:tcW w:w="2122" w:type="dxa"/>
            <w:vMerge w:val="restart"/>
            <w:vAlign w:val="center"/>
          </w:tcPr>
          <w:p w:rsidR="002F4105" w:rsidRDefault="002F4105" w:rsidP="00E95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Escolaridade</w:t>
            </w:r>
          </w:p>
          <w:p w:rsidR="002F4105" w:rsidRPr="00403C8B" w:rsidRDefault="002F4105" w:rsidP="00E95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(não cumulativa)</w:t>
            </w:r>
          </w:p>
        </w:tc>
        <w:tc>
          <w:tcPr>
            <w:tcW w:w="7375" w:type="dxa"/>
          </w:tcPr>
          <w:p w:rsidR="002F4105" w:rsidRDefault="006E6377" w:rsidP="002D05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Ensino </w:t>
            </w:r>
            <w:r w:rsidR="002D05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Superior Incompleto</w:t>
            </w:r>
            <w:r w:rsidR="002F41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2D05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2F41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F4105" w:rsidRPr="00403C8B" w:rsidTr="00A02151">
        <w:trPr>
          <w:jc w:val="center"/>
        </w:trPr>
        <w:tc>
          <w:tcPr>
            <w:tcW w:w="2122" w:type="dxa"/>
            <w:vMerge/>
            <w:vAlign w:val="center"/>
          </w:tcPr>
          <w:p w:rsidR="002F4105" w:rsidRDefault="002F4105" w:rsidP="00E95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75" w:type="dxa"/>
          </w:tcPr>
          <w:p w:rsidR="002F4105" w:rsidRDefault="006E6377" w:rsidP="002D05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Ensino </w:t>
            </w:r>
            <w:r w:rsidR="002D05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Completo – </w:t>
            </w:r>
            <w:r w:rsidR="002D05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  <w:r w:rsidR="002F41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F4105" w:rsidRPr="00403C8B" w:rsidTr="00A02151">
        <w:trPr>
          <w:jc w:val="center"/>
        </w:trPr>
        <w:tc>
          <w:tcPr>
            <w:tcW w:w="2122" w:type="dxa"/>
            <w:vMerge/>
            <w:vAlign w:val="center"/>
          </w:tcPr>
          <w:p w:rsidR="002F4105" w:rsidRDefault="002F4105" w:rsidP="00E95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75" w:type="dxa"/>
          </w:tcPr>
          <w:p w:rsidR="002F4105" w:rsidRDefault="002D0530" w:rsidP="002D05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Pós-Graduação Completa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ponto.</w:t>
            </w:r>
          </w:p>
        </w:tc>
      </w:tr>
      <w:tr w:rsidR="00440DF5" w:rsidRPr="00403C8B" w:rsidTr="00A02151">
        <w:trPr>
          <w:jc w:val="center"/>
        </w:trPr>
        <w:tc>
          <w:tcPr>
            <w:tcW w:w="2122" w:type="dxa"/>
            <w:vAlign w:val="center"/>
          </w:tcPr>
          <w:p w:rsidR="00440DF5" w:rsidRPr="00403C8B" w:rsidRDefault="00440DF5" w:rsidP="002D053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Cursos</w:t>
            </w:r>
          </w:p>
        </w:tc>
        <w:tc>
          <w:tcPr>
            <w:tcW w:w="7375" w:type="dxa"/>
          </w:tcPr>
          <w:p w:rsidR="005C5158" w:rsidRDefault="002D0530" w:rsidP="002D05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Cursos de aperfeiçoamento na área da saúde 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ponto 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 curso,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duração mínima de 8h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realizados a contar de 2019 </w:t>
            </w:r>
            <w:r w:rsidR="006E6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a data do Edital.</w:t>
            </w:r>
          </w:p>
        </w:tc>
      </w:tr>
    </w:tbl>
    <w:p w:rsidR="00C25D69" w:rsidRDefault="00440DF5" w:rsidP="00E9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salientar que a Comissão foi extremamente fiel ao que determina o Edital do Processo Seletivo Simplificado ao realizar a pontuação.</w:t>
      </w:r>
      <w:r w:rsidR="00E95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5B4E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pontuação por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xperiência, foram considerados os documentos que deixavam claro o início e o térm</w:t>
      </w:r>
      <w:r w:rsidR="002A2FF4">
        <w:rPr>
          <w:rFonts w:ascii="Times New Roman" w:eastAsia="Times New Roman" w:hAnsi="Times New Roman" w:cs="Times New Roman"/>
          <w:sz w:val="24"/>
          <w:szCs w:val="24"/>
          <w:lang w:eastAsia="pt-BR"/>
        </w:rPr>
        <w:t>ino da experiência, bem como o cargo exercido</w:t>
      </w:r>
      <w:r w:rsid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40F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à pontuação por Escolaridade, </w:t>
      </w:r>
      <w:r w:rsidR="006E6377">
        <w:rPr>
          <w:rFonts w:ascii="Times New Roman" w:eastAsia="Times New Roman" w:hAnsi="Times New Roman" w:cs="Times New Roman"/>
          <w:sz w:val="24"/>
          <w:szCs w:val="24"/>
          <w:lang w:eastAsia="pt-BR"/>
        </w:rPr>
        <w:t>os comprovantes</w:t>
      </w:r>
      <w:r w:rsidR="00240F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considerados mediante cópia do </w:t>
      </w:r>
      <w:r w:rsidR="004A69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comprovante de matrícula, </w:t>
      </w:r>
      <w:bookmarkStart w:id="0" w:name="_GoBack"/>
      <w:bookmarkEnd w:id="0"/>
      <w:r w:rsidR="00240FE3">
        <w:rPr>
          <w:rFonts w:ascii="Times New Roman" w:eastAsia="Times New Roman" w:hAnsi="Times New Roman" w:cs="Times New Roman"/>
          <w:sz w:val="24"/>
          <w:szCs w:val="24"/>
          <w:lang w:eastAsia="pt-BR"/>
        </w:rPr>
        <w:t>diploma ou certificado de conclusão</w:t>
      </w:r>
      <w:r w:rsidR="006E6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95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1CC5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pontuação por Cursos de Aperfeiçoamento, foram consi</w:t>
      </w:r>
      <w:r w:rsidR="00AE0844">
        <w:rPr>
          <w:rFonts w:ascii="Times New Roman" w:eastAsia="Times New Roman" w:hAnsi="Times New Roman" w:cs="Times New Roman"/>
          <w:sz w:val="24"/>
          <w:szCs w:val="24"/>
          <w:lang w:eastAsia="pt-BR"/>
        </w:rPr>
        <w:t>derados válidos apenas os diplomas e certificados de cursos</w:t>
      </w:r>
      <w:r w:rsid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verificação de autenticidade</w:t>
      </w:r>
      <w:r w:rsidR="002A2F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41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</w:t>
      </w:r>
      <w:r w:rsid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41CC5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distribuição de pontos</w:t>
      </w:r>
      <w:r w:rsidR="00E32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2FF4">
        <w:rPr>
          <w:rFonts w:ascii="Times New Roman" w:eastAsia="Times New Roman" w:hAnsi="Times New Roman" w:cs="Times New Roman"/>
          <w:sz w:val="24"/>
          <w:szCs w:val="24"/>
          <w:lang w:eastAsia="pt-BR"/>
        </w:rPr>
        <w:t>a candidata obteve</w:t>
      </w:r>
      <w:r w:rsidR="00E325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5610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seguinte classificação</w:t>
      </w:r>
      <w:r w:rsidR="00C41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preliminar</w:t>
      </w:r>
      <w:r w:rsidR="00A2561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378"/>
        <w:gridCol w:w="1449"/>
        <w:gridCol w:w="851"/>
        <w:gridCol w:w="797"/>
        <w:gridCol w:w="1605"/>
      </w:tblGrid>
      <w:tr w:rsidR="002A2FF4" w:rsidRPr="002A2FF4" w:rsidTr="004A694F">
        <w:tc>
          <w:tcPr>
            <w:tcW w:w="2547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378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EXPERIÊNCIA</w:t>
            </w:r>
          </w:p>
        </w:tc>
        <w:tc>
          <w:tcPr>
            <w:tcW w:w="1449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ESCOLARIDADE</w:t>
            </w:r>
          </w:p>
        </w:tc>
        <w:tc>
          <w:tcPr>
            <w:tcW w:w="851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CURSOS</w:t>
            </w:r>
          </w:p>
        </w:tc>
        <w:tc>
          <w:tcPr>
            <w:tcW w:w="797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05" w:type="dxa"/>
          </w:tcPr>
          <w:p w:rsidR="002A2FF4" w:rsidRPr="002A2FF4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A2FF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CLASSIFICAÇÃO</w:t>
            </w:r>
          </w:p>
        </w:tc>
      </w:tr>
      <w:tr w:rsidR="002A2FF4" w:rsidTr="004A694F">
        <w:tc>
          <w:tcPr>
            <w:tcW w:w="2547" w:type="dxa"/>
          </w:tcPr>
          <w:p w:rsidR="002A2FF4" w:rsidRDefault="004A694F" w:rsidP="004A6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Breunig</w:t>
            </w:r>
            <w:proofErr w:type="spellEnd"/>
          </w:p>
        </w:tc>
        <w:tc>
          <w:tcPr>
            <w:tcW w:w="2378" w:type="dxa"/>
          </w:tcPr>
          <w:p w:rsidR="002A2FF4" w:rsidRDefault="004A694F" w:rsidP="004A6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49" w:type="dxa"/>
          </w:tcPr>
          <w:p w:rsidR="002A2FF4" w:rsidRDefault="004A694F" w:rsidP="004A6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851" w:type="dxa"/>
          </w:tcPr>
          <w:p w:rsidR="002A2FF4" w:rsidRDefault="004A694F" w:rsidP="004A6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797" w:type="dxa"/>
          </w:tcPr>
          <w:p w:rsidR="002A2FF4" w:rsidRDefault="004A694F" w:rsidP="004A6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605" w:type="dxa"/>
          </w:tcPr>
          <w:p w:rsidR="002A2FF4" w:rsidRDefault="004A694F" w:rsidP="004A6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1º</w:t>
            </w:r>
          </w:p>
        </w:tc>
      </w:tr>
    </w:tbl>
    <w:p w:rsidR="0047310F" w:rsidRPr="00E952A8" w:rsidRDefault="004A694F" w:rsidP="00E9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candidata</w:t>
      </w:r>
      <w:r w:rsidR="00522B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22B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o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12/05</w:t>
      </w:r>
      <w:r w:rsidR="00A02151">
        <w:rPr>
          <w:rFonts w:ascii="Times New Roman" w:eastAsia="Times New Roman" w:hAnsi="Times New Roman" w:cs="Times New Roman"/>
          <w:sz w:val="24"/>
          <w:szCs w:val="24"/>
          <w:lang w:eastAsia="pt-BR"/>
        </w:rPr>
        <w:t>/2023</w:t>
      </w:r>
      <w:r w:rsidR="001040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protocolar recurso quanto à pontuaç</w:t>
      </w:r>
      <w:r w:rsidR="009A1F4C">
        <w:rPr>
          <w:rFonts w:ascii="Times New Roman" w:eastAsia="Times New Roman" w:hAnsi="Times New Roman" w:cs="Times New Roman"/>
          <w:sz w:val="24"/>
          <w:szCs w:val="24"/>
          <w:lang w:eastAsia="pt-BR"/>
        </w:rPr>
        <w:t>ão da classi</w:t>
      </w:r>
      <w:r w:rsidR="00570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ficação preliminar (presencial), com divulgação da </w:t>
      </w:r>
      <w:r w:rsidR="00580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nova lista de classificação, no caso de alteração de pontuação. </w:t>
      </w:r>
      <w:r w:rsidR="0015559A" w:rsidRPr="00403C8B">
        <w:rPr>
          <w:rFonts w:ascii="Times New Roman" w:hAnsi="Times New Roman" w:cs="Times New Roman"/>
          <w:sz w:val="24"/>
          <w:szCs w:val="24"/>
        </w:rPr>
        <w:t>Para constar, lavra-se a presente ata, que vai assinada pelos membros da comissão.</w:t>
      </w:r>
      <w:r w:rsidR="0015559A" w:rsidRPr="00403C8B">
        <w:rPr>
          <w:rFonts w:ascii="Times New Roman" w:hAnsi="Times New Roman" w:cs="Times New Roman"/>
          <w:sz w:val="24"/>
          <w:szCs w:val="24"/>
        </w:rPr>
        <w:tab/>
      </w:r>
    </w:p>
    <w:p w:rsidR="0047310F" w:rsidRDefault="0047310F" w:rsidP="00346AA0">
      <w:pPr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952A8" w:rsidRDefault="00E952A8" w:rsidP="00346AA0">
      <w:pPr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952A8" w:rsidRPr="0047310F" w:rsidRDefault="00E952A8" w:rsidP="00346AA0">
      <w:pPr>
        <w:spacing w:after="0" w:line="36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6071A" w:rsidRDefault="002A2FF4" w:rsidP="00686902">
      <w:pPr>
        <w:suppressAutoHyphens/>
        <w:autoSpaceDN w:val="0"/>
        <w:spacing w:after="20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</w:pP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Patrícia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Raquel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Mallmann</w:t>
      </w:r>
      <w:proofErr w:type="spellEnd"/>
      <w:r w:rsidR="00E952A8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   </w:t>
      </w:r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</w:t>
      </w:r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</w:t>
      </w:r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Adriana </w:t>
      </w:r>
      <w:proofErr w:type="spellStart"/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Fabrícia</w:t>
      </w:r>
      <w:proofErr w:type="spellEnd"/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</w:t>
      </w:r>
      <w:proofErr w:type="spellStart"/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Delavy</w:t>
      </w:r>
      <w:proofErr w:type="spellEnd"/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</w:t>
      </w:r>
      <w:proofErr w:type="spellStart"/>
      <w:r w:rsidR="00B47605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Traesel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              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Thaíse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>Hillesheim</w:t>
      </w:r>
      <w:proofErr w:type="spellEnd"/>
      <w:r w:rsidR="00686902" w:rsidRPr="00686902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ab/>
      </w:r>
      <w:r w:rsidR="00686902" w:rsidRPr="00686902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ab/>
      </w:r>
      <w:r w:rsidR="00686902" w:rsidRPr="00686902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ab/>
      </w:r>
      <w:r w:rsidR="00686902" w:rsidRPr="00686902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ab/>
      </w:r>
    </w:p>
    <w:p w:rsidR="002924D1" w:rsidRDefault="002924D1" w:rsidP="002924D1">
      <w:pPr>
        <w:suppressAutoHyphens/>
        <w:autoSpaceDN w:val="0"/>
        <w:spacing w:after="20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</w:pPr>
    </w:p>
    <w:p w:rsidR="000A1EED" w:rsidRPr="0047310F" w:rsidRDefault="002924D1" w:rsidP="002924D1">
      <w:pPr>
        <w:suppressAutoHyphens/>
        <w:autoSpaceDN w:val="0"/>
        <w:spacing w:after="200" w:line="276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                              </w:t>
      </w:r>
      <w:r w:rsidR="001040AA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pt-BR"/>
        </w:rPr>
        <w:t xml:space="preserve">    </w:t>
      </w:r>
    </w:p>
    <w:sectPr w:rsidR="000A1EED" w:rsidRPr="0047310F" w:rsidSect="00A02151">
      <w:pgSz w:w="11906" w:h="16838"/>
      <w:pgMar w:top="2268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30A7C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B"/>
    <w:rsid w:val="0001226A"/>
    <w:rsid w:val="0001776F"/>
    <w:rsid w:val="00021C8B"/>
    <w:rsid w:val="000507A0"/>
    <w:rsid w:val="00087D3D"/>
    <w:rsid w:val="000919E5"/>
    <w:rsid w:val="000A1EED"/>
    <w:rsid w:val="000B1207"/>
    <w:rsid w:val="001005C4"/>
    <w:rsid w:val="001040AA"/>
    <w:rsid w:val="00125E4E"/>
    <w:rsid w:val="0015559A"/>
    <w:rsid w:val="00161DB5"/>
    <w:rsid w:val="001B1E90"/>
    <w:rsid w:val="001D1C6E"/>
    <w:rsid w:val="001E2757"/>
    <w:rsid w:val="00207D43"/>
    <w:rsid w:val="00211BE6"/>
    <w:rsid w:val="00211D61"/>
    <w:rsid w:val="00240FE3"/>
    <w:rsid w:val="0024455C"/>
    <w:rsid w:val="00250559"/>
    <w:rsid w:val="002635B5"/>
    <w:rsid w:val="002639A5"/>
    <w:rsid w:val="00271012"/>
    <w:rsid w:val="00291AEB"/>
    <w:rsid w:val="002924D1"/>
    <w:rsid w:val="00293BE7"/>
    <w:rsid w:val="00293C49"/>
    <w:rsid w:val="002A13BA"/>
    <w:rsid w:val="002A2FF4"/>
    <w:rsid w:val="002D0530"/>
    <w:rsid w:val="002F4105"/>
    <w:rsid w:val="002F4D8C"/>
    <w:rsid w:val="003048DD"/>
    <w:rsid w:val="00305A7C"/>
    <w:rsid w:val="00310651"/>
    <w:rsid w:val="0031311D"/>
    <w:rsid w:val="00343F35"/>
    <w:rsid w:val="00346AA0"/>
    <w:rsid w:val="00354927"/>
    <w:rsid w:val="003916C6"/>
    <w:rsid w:val="00392FD9"/>
    <w:rsid w:val="00394D49"/>
    <w:rsid w:val="003D0B61"/>
    <w:rsid w:val="00407C2B"/>
    <w:rsid w:val="004178C4"/>
    <w:rsid w:val="00417976"/>
    <w:rsid w:val="0042687C"/>
    <w:rsid w:val="00440DF5"/>
    <w:rsid w:val="0045225E"/>
    <w:rsid w:val="0047310F"/>
    <w:rsid w:val="004A694F"/>
    <w:rsid w:val="004B2783"/>
    <w:rsid w:val="004F5FDA"/>
    <w:rsid w:val="00522BC4"/>
    <w:rsid w:val="00526753"/>
    <w:rsid w:val="005706B8"/>
    <w:rsid w:val="00580FB6"/>
    <w:rsid w:val="00582F86"/>
    <w:rsid w:val="005C0540"/>
    <w:rsid w:val="005C5158"/>
    <w:rsid w:val="005C6C9F"/>
    <w:rsid w:val="005D6AE3"/>
    <w:rsid w:val="005F18EB"/>
    <w:rsid w:val="005F1DFC"/>
    <w:rsid w:val="005F315D"/>
    <w:rsid w:val="00602F0E"/>
    <w:rsid w:val="00610C6E"/>
    <w:rsid w:val="00634FD0"/>
    <w:rsid w:val="00644DE9"/>
    <w:rsid w:val="006654E7"/>
    <w:rsid w:val="00686902"/>
    <w:rsid w:val="006A4FAF"/>
    <w:rsid w:val="006C3698"/>
    <w:rsid w:val="006D2EE7"/>
    <w:rsid w:val="006E6377"/>
    <w:rsid w:val="006F5FB0"/>
    <w:rsid w:val="00730DD3"/>
    <w:rsid w:val="007B1C56"/>
    <w:rsid w:val="007C5996"/>
    <w:rsid w:val="007D5FCB"/>
    <w:rsid w:val="007F0521"/>
    <w:rsid w:val="00813624"/>
    <w:rsid w:val="00853551"/>
    <w:rsid w:val="008844D6"/>
    <w:rsid w:val="008A528A"/>
    <w:rsid w:val="008B4CFE"/>
    <w:rsid w:val="008D33B6"/>
    <w:rsid w:val="009413BD"/>
    <w:rsid w:val="0096710A"/>
    <w:rsid w:val="00972FC5"/>
    <w:rsid w:val="009A1F4C"/>
    <w:rsid w:val="009B41E4"/>
    <w:rsid w:val="009D313A"/>
    <w:rsid w:val="009D7A8C"/>
    <w:rsid w:val="009F6835"/>
    <w:rsid w:val="00A02151"/>
    <w:rsid w:val="00A05548"/>
    <w:rsid w:val="00A066F7"/>
    <w:rsid w:val="00A073D2"/>
    <w:rsid w:val="00A23FC7"/>
    <w:rsid w:val="00A25610"/>
    <w:rsid w:val="00A26252"/>
    <w:rsid w:val="00A32DF4"/>
    <w:rsid w:val="00A631C9"/>
    <w:rsid w:val="00A70193"/>
    <w:rsid w:val="00A759AD"/>
    <w:rsid w:val="00AB1912"/>
    <w:rsid w:val="00AC16A2"/>
    <w:rsid w:val="00AE0844"/>
    <w:rsid w:val="00AF5932"/>
    <w:rsid w:val="00B152E0"/>
    <w:rsid w:val="00B16F59"/>
    <w:rsid w:val="00B31B41"/>
    <w:rsid w:val="00B3231E"/>
    <w:rsid w:val="00B42182"/>
    <w:rsid w:val="00B47605"/>
    <w:rsid w:val="00B512E7"/>
    <w:rsid w:val="00B65D17"/>
    <w:rsid w:val="00BA1444"/>
    <w:rsid w:val="00BE7CF2"/>
    <w:rsid w:val="00BF099A"/>
    <w:rsid w:val="00C04E26"/>
    <w:rsid w:val="00C061C6"/>
    <w:rsid w:val="00C21732"/>
    <w:rsid w:val="00C25D69"/>
    <w:rsid w:val="00C3463F"/>
    <w:rsid w:val="00C35510"/>
    <w:rsid w:val="00C369EE"/>
    <w:rsid w:val="00C41CC5"/>
    <w:rsid w:val="00C60251"/>
    <w:rsid w:val="00C6071A"/>
    <w:rsid w:val="00C81611"/>
    <w:rsid w:val="00C84F02"/>
    <w:rsid w:val="00C87A23"/>
    <w:rsid w:val="00CA013D"/>
    <w:rsid w:val="00CA510C"/>
    <w:rsid w:val="00CA62BC"/>
    <w:rsid w:val="00CC34BF"/>
    <w:rsid w:val="00CD6B41"/>
    <w:rsid w:val="00D0317D"/>
    <w:rsid w:val="00D10524"/>
    <w:rsid w:val="00DA3DC2"/>
    <w:rsid w:val="00DD6D67"/>
    <w:rsid w:val="00E01431"/>
    <w:rsid w:val="00E32533"/>
    <w:rsid w:val="00E33BDD"/>
    <w:rsid w:val="00E3704B"/>
    <w:rsid w:val="00E65B4E"/>
    <w:rsid w:val="00E73A34"/>
    <w:rsid w:val="00E86194"/>
    <w:rsid w:val="00E87EA6"/>
    <w:rsid w:val="00E952A8"/>
    <w:rsid w:val="00EB1197"/>
    <w:rsid w:val="00EC6485"/>
    <w:rsid w:val="00EF7A88"/>
    <w:rsid w:val="00F06884"/>
    <w:rsid w:val="00F33024"/>
    <w:rsid w:val="00F57903"/>
    <w:rsid w:val="00F82224"/>
    <w:rsid w:val="00F94B00"/>
    <w:rsid w:val="00FA50F1"/>
    <w:rsid w:val="00FB119C"/>
    <w:rsid w:val="00FC0194"/>
    <w:rsid w:val="00FC0231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001"/>
  <w15:chartTrackingRefBased/>
  <w15:docId w15:val="{50E11766-0F3D-4AF1-BD09-9A40F9B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F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5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AB191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Humanos02</dc:creator>
  <cp:keywords/>
  <dc:description/>
  <cp:lastModifiedBy>Felipe Renato Specht da Rosa</cp:lastModifiedBy>
  <cp:revision>3</cp:revision>
  <cp:lastPrinted>2022-05-20T18:47:00Z</cp:lastPrinted>
  <dcterms:created xsi:type="dcterms:W3CDTF">2023-05-11T17:15:00Z</dcterms:created>
  <dcterms:modified xsi:type="dcterms:W3CDTF">2023-05-11T17:39:00Z</dcterms:modified>
</cp:coreProperties>
</file>