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40B" w:rsidRDefault="00AA140B">
      <w:pPr>
        <w:jc w:val="both"/>
      </w:pPr>
    </w:p>
    <w:p w:rsidR="00F058D8" w:rsidRDefault="00F058D8">
      <w:pPr>
        <w:jc w:val="both"/>
      </w:pPr>
    </w:p>
    <w:p w:rsidR="00F058D8" w:rsidRDefault="00F058D8">
      <w:pPr>
        <w:jc w:val="both"/>
      </w:pPr>
    </w:p>
    <w:p w:rsidR="00F058D8" w:rsidRDefault="00F058D8">
      <w:pPr>
        <w:jc w:val="both"/>
      </w:pPr>
    </w:p>
    <w:p w:rsidR="00B32816" w:rsidRDefault="00F058D8" w:rsidP="00B32816">
      <w:pPr>
        <w:jc w:val="center"/>
        <w:rPr>
          <w:b/>
          <w:caps/>
          <w:sz w:val="28"/>
          <w:szCs w:val="28"/>
        </w:rPr>
      </w:pPr>
      <w:r>
        <w:rPr>
          <w:b/>
          <w:caps/>
          <w:sz w:val="28"/>
          <w:szCs w:val="28"/>
        </w:rPr>
        <w:t xml:space="preserve">Relatório anual de gestão </w:t>
      </w:r>
      <w:r w:rsidR="00B32816">
        <w:rPr>
          <w:b/>
          <w:caps/>
          <w:sz w:val="28"/>
          <w:szCs w:val="28"/>
        </w:rPr>
        <w:t>–</w:t>
      </w:r>
      <w:r>
        <w:rPr>
          <w:b/>
          <w:caps/>
          <w:sz w:val="28"/>
          <w:szCs w:val="28"/>
        </w:rPr>
        <w:t xml:space="preserve"> 2024</w:t>
      </w:r>
    </w:p>
    <w:p w:rsidR="00F058D8" w:rsidRDefault="002B5596" w:rsidP="00B32816">
      <w:pPr>
        <w:jc w:val="center"/>
        <w:rPr>
          <w:rFonts w:ascii="Calibri" w:hAnsi="Calibri" w:cs="Calibri"/>
          <w:color w:val="333333"/>
          <w:shd w:val="clear" w:color="auto" w:fill="FFFFFF"/>
        </w:rPr>
      </w:pPr>
      <w:r>
        <w:rPr>
          <w:rFonts w:ascii="Calibri" w:hAnsi="Calibri" w:cs="Calibri"/>
          <w:color w:val="333333"/>
          <w:shd w:val="clear" w:color="auto" w:fill="FFFFFF"/>
        </w:rPr>
        <w:t xml:space="preserve">           </w:t>
      </w:r>
      <w:r w:rsidR="00F058D8">
        <w:rPr>
          <w:rFonts w:ascii="Calibri" w:hAnsi="Calibri" w:cs="Calibri"/>
          <w:color w:val="333333"/>
          <w:shd w:val="clear" w:color="auto" w:fill="FFFFFF"/>
        </w:rPr>
        <w:t>A </w:t>
      </w:r>
      <w:r w:rsidR="00F058D8">
        <w:t xml:space="preserve">Ouvidoria </w:t>
      </w:r>
      <w:r w:rsidR="00F058D8">
        <w:rPr>
          <w:rFonts w:ascii="Calibri" w:hAnsi="Calibri" w:cs="Calibri"/>
          <w:color w:val="333333"/>
          <w:shd w:val="clear" w:color="auto" w:fill="FFFFFF"/>
        </w:rPr>
        <w:t>Geral do Poder Executivo do Município de Mato Leitão foi criada através da Lei Municipal n° 2.740 de 05 de junho de 2019 e está vinculada ao Gabinete do Prefeito Municipal.</w:t>
      </w:r>
    </w:p>
    <w:p w:rsidR="00F058D8" w:rsidRDefault="00F058D8" w:rsidP="00F058D8">
      <w:pPr>
        <w:ind w:firstLine="708"/>
        <w:jc w:val="both"/>
        <w:rPr>
          <w:rFonts w:ascii="Calibri" w:hAnsi="Calibri" w:cs="Calibri"/>
          <w:color w:val="333333"/>
          <w:shd w:val="clear" w:color="auto" w:fill="FFFFFF"/>
        </w:rPr>
      </w:pPr>
    </w:p>
    <w:p w:rsidR="00F058D8" w:rsidRDefault="00F058D8" w:rsidP="00F058D8">
      <w:pPr>
        <w:ind w:firstLine="708"/>
        <w:jc w:val="both"/>
      </w:pPr>
      <w:r>
        <w:t>A Ouvidoria é o canal pelo qual o cidadão pode fazer denúncias, reclamações, elogios, pedidos de informação ou sugestões sobre as atividades desenvolvidas pelo Poder Executivo, com o objetivo de aprimorar e aperfeiçoar os serviços prestados.</w:t>
      </w:r>
    </w:p>
    <w:p w:rsidR="00F058D8" w:rsidRDefault="00F058D8" w:rsidP="00F058D8">
      <w:pPr>
        <w:ind w:firstLine="708"/>
        <w:jc w:val="both"/>
      </w:pPr>
    </w:p>
    <w:p w:rsidR="00F058D8" w:rsidRDefault="00F058D8" w:rsidP="00F058D8"/>
    <w:p w:rsidR="00F058D8" w:rsidRDefault="00F058D8" w:rsidP="00F058D8">
      <w:pPr>
        <w:rPr>
          <w:b/>
        </w:rPr>
      </w:pPr>
      <w:r>
        <w:rPr>
          <w:b/>
        </w:rPr>
        <w:t>CANAIS DE ATENDIMENTO</w:t>
      </w:r>
    </w:p>
    <w:p w:rsidR="00B32816" w:rsidRDefault="00B32816" w:rsidP="00F058D8">
      <w:pPr>
        <w:rPr>
          <w:b/>
        </w:rPr>
      </w:pPr>
    </w:p>
    <w:p w:rsidR="00F058D8" w:rsidRDefault="00F058D8" w:rsidP="00F058D8">
      <w:pPr>
        <w:ind w:firstLine="708"/>
        <w:jc w:val="both"/>
      </w:pPr>
      <w:r>
        <w:t xml:space="preserve">A Ouvidoria funciona nas dependências da Prefeitura Municipal de Mato Leitão, situada na Rua Cônego Pedro Henrique Vier, n° 580, Bairro Centro, com horário de atendimento das 7h30min às 11h30min e das 13h às 17h. </w:t>
      </w:r>
    </w:p>
    <w:p w:rsidR="00F058D8" w:rsidRDefault="00F058D8" w:rsidP="00F058D8">
      <w:pPr>
        <w:ind w:firstLine="708"/>
      </w:pPr>
      <w:r>
        <w:t>As manifestações dos cidadãos podem ser realizadas através:</w:t>
      </w:r>
    </w:p>
    <w:p w:rsidR="00F058D8" w:rsidRDefault="00F058D8" w:rsidP="00F058D8">
      <w:pPr>
        <w:jc w:val="both"/>
      </w:pPr>
      <w:r>
        <w:t xml:space="preserve"> </w:t>
      </w:r>
      <w:r>
        <w:sym w:font="Symbol" w:char="F0B7"/>
      </w:r>
      <w:r>
        <w:t xml:space="preserve"> No site do Município de Mato Leitão (</w:t>
      </w:r>
      <w:hyperlink r:id="rId8" w:history="1">
        <w:r>
          <w:rPr>
            <w:rStyle w:val="Hyperlink"/>
          </w:rPr>
          <w:t>www.matoleitao-rs.com.br</w:t>
        </w:r>
      </w:hyperlink>
      <w:r>
        <w:t xml:space="preserve">), através da Plataforma Fala.Br/CGU, e através do Formulário SIC. </w:t>
      </w:r>
    </w:p>
    <w:p w:rsidR="00F058D8" w:rsidRDefault="00F058D8" w:rsidP="00F058D8">
      <w:r>
        <w:sym w:font="Symbol" w:char="F0B7"/>
      </w:r>
      <w:r>
        <w:t xml:space="preserve"> Do e-mail: </w:t>
      </w:r>
      <w:hyperlink r:id="rId9" w:history="1">
        <w:r>
          <w:rPr>
            <w:rStyle w:val="Hyperlink"/>
          </w:rPr>
          <w:t>contato@matoleitao-rs.com.br</w:t>
        </w:r>
      </w:hyperlink>
      <w:r>
        <w:t xml:space="preserve">; </w:t>
      </w:r>
    </w:p>
    <w:p w:rsidR="00F058D8" w:rsidRDefault="00F058D8" w:rsidP="00F058D8">
      <w:r>
        <w:sym w:font="Symbol" w:char="F0B7"/>
      </w:r>
      <w:r>
        <w:t xml:space="preserve"> Ligação telefônica através do número (51) 3784-1085; </w:t>
      </w:r>
    </w:p>
    <w:p w:rsidR="00F058D8" w:rsidRDefault="00F058D8" w:rsidP="00F058D8">
      <w:r>
        <w:sym w:font="Symbol" w:char="F0B7"/>
      </w:r>
      <w:r>
        <w:t xml:space="preserve"> Atendimento presencial na Prefeitura Municipal.</w:t>
      </w:r>
    </w:p>
    <w:p w:rsidR="00F058D8" w:rsidRDefault="00F058D8" w:rsidP="00F058D8"/>
    <w:p w:rsidR="00F058D8" w:rsidRDefault="00F058D8" w:rsidP="00F058D8"/>
    <w:p w:rsidR="00F058D8" w:rsidRDefault="00F058D8" w:rsidP="00F058D8"/>
    <w:p w:rsidR="00F058D8" w:rsidRDefault="00F058D8" w:rsidP="00F058D8">
      <w:pPr>
        <w:rPr>
          <w:b/>
        </w:rPr>
      </w:pPr>
      <w:r>
        <w:rPr>
          <w:b/>
        </w:rPr>
        <w:t>DEMANDAS RECEBIDAS NA OUVIDORIA EM 2024</w:t>
      </w:r>
    </w:p>
    <w:p w:rsidR="00B32816" w:rsidRDefault="00B32816" w:rsidP="00F058D8">
      <w:pPr>
        <w:rPr>
          <w:b/>
        </w:rPr>
      </w:pPr>
    </w:p>
    <w:p w:rsidR="00F058D8" w:rsidRDefault="002B5596" w:rsidP="00F058D8">
      <w:r>
        <w:t xml:space="preserve">            </w:t>
      </w:r>
      <w:r w:rsidR="00F058D8">
        <w:t>Considerando o período de 01/01/24 à 31/12/24, a Ouvidoria/SIC do Município de Mato Leitão recebeu 1</w:t>
      </w:r>
      <w:r w:rsidR="00471A63">
        <w:t>8</w:t>
      </w:r>
      <w:r w:rsidR="00F058D8">
        <w:t xml:space="preserve"> manifestações, </w:t>
      </w:r>
      <w:r w:rsidR="00F4320C">
        <w:t xml:space="preserve">e somente 01 comunicação foi anônima. </w:t>
      </w:r>
      <w:r w:rsidR="00471A63">
        <w:t>Destas</w:t>
      </w:r>
      <w:r w:rsidR="00F058D8">
        <w:t>, 1</w:t>
      </w:r>
      <w:r w:rsidR="00B32816">
        <w:t>6</w:t>
      </w:r>
      <w:r w:rsidR="00F058D8">
        <w:t xml:space="preserve"> </w:t>
      </w:r>
      <w:r w:rsidR="00B32816">
        <w:t>manifestações</w:t>
      </w:r>
      <w:r w:rsidR="00F4320C">
        <w:t xml:space="preserve"> são</w:t>
      </w:r>
      <w:r w:rsidR="00F058D8">
        <w:t xml:space="preserve"> de informações, 01 </w:t>
      </w:r>
      <w:r w:rsidR="00F4320C">
        <w:t>comunicação e 0</w:t>
      </w:r>
      <w:r w:rsidR="00B32816">
        <w:t>1</w:t>
      </w:r>
      <w:r w:rsidR="00F4320C">
        <w:t xml:space="preserve"> reclamaç</w:t>
      </w:r>
      <w:r w:rsidR="00B32816">
        <w:t>ões</w:t>
      </w:r>
      <w:r w:rsidR="00F4320C">
        <w:t>.</w:t>
      </w:r>
      <w:r w:rsidR="000A7A26">
        <w:t xml:space="preserve"> </w:t>
      </w:r>
      <w:r w:rsidR="00B32816">
        <w:t xml:space="preserve">Sendo que esta reclamação </w:t>
      </w:r>
      <w:r w:rsidR="00F4320C">
        <w:t>recebida através do</w:t>
      </w:r>
      <w:r w:rsidR="00F058D8">
        <w:t xml:space="preserve"> </w:t>
      </w:r>
      <w:r w:rsidR="00F058D8">
        <w:rPr>
          <w:b/>
        </w:rPr>
        <w:t xml:space="preserve">Fala.Br </w:t>
      </w:r>
      <w:r w:rsidR="00F058D8">
        <w:t>foi arquivada,</w:t>
      </w:r>
      <w:r w:rsidR="00F4320C">
        <w:t xml:space="preserve"> porque</w:t>
      </w:r>
      <w:r w:rsidR="00F058D8">
        <w:t xml:space="preserve"> não recebeu retorno quanto ao pedido de complementação, mas que foi respondida parcialmente ao usuário</w:t>
      </w:r>
      <w:r w:rsidR="00F4320C">
        <w:t xml:space="preserve">. A </w:t>
      </w:r>
      <w:r w:rsidR="00F058D8">
        <w:t xml:space="preserve">comunicação feita através do sistema não é de competência da Prefeitura, e não tinha dados específicos para podermos encaminhar.  As demandas recebidas foram respondidas parcial ou totalmente aos solicitantes depois de encaminhada aos responsáveis.  </w:t>
      </w:r>
    </w:p>
    <w:p w:rsidR="00F058D8" w:rsidRDefault="00F058D8" w:rsidP="00F058D8"/>
    <w:p w:rsidR="00F058D8" w:rsidRDefault="00F058D8" w:rsidP="00F058D8">
      <w:r>
        <w:t xml:space="preserve"> </w:t>
      </w:r>
    </w:p>
    <w:p w:rsidR="00F058D8" w:rsidRDefault="00F058D8" w:rsidP="00F058D8"/>
    <w:p w:rsidR="00F058D8" w:rsidRDefault="00F058D8" w:rsidP="00F058D8">
      <w:pPr>
        <w:rPr>
          <w:b/>
        </w:rPr>
      </w:pPr>
      <w:r>
        <w:rPr>
          <w:b/>
        </w:rPr>
        <w:t>OS MOTIVOS DAS MANIFESTAÇÕES</w:t>
      </w:r>
    </w:p>
    <w:p w:rsidR="00B32816" w:rsidRDefault="00B32816" w:rsidP="00F058D8">
      <w:pPr>
        <w:rPr>
          <w:b/>
        </w:rPr>
      </w:pPr>
    </w:p>
    <w:p w:rsidR="00F058D8" w:rsidRDefault="002B5596" w:rsidP="00F058D8">
      <w:r>
        <w:t xml:space="preserve">           </w:t>
      </w:r>
      <w:r w:rsidR="00F058D8">
        <w:t>Os fatores mais comuns que motivaram os cidadãos a encaminharem manifestações de ouvidoria ao Município de Mato Leitão no ano de 2024, são os abaixo relacionados:</w:t>
      </w:r>
    </w:p>
    <w:p w:rsidR="00B32816" w:rsidRDefault="00B32816" w:rsidP="00F058D8"/>
    <w:p w:rsidR="00B32816" w:rsidRDefault="00B32816" w:rsidP="00F058D8"/>
    <w:p w:rsidR="00B32816" w:rsidRDefault="00B32816" w:rsidP="00F058D8"/>
    <w:p w:rsidR="00F058D8" w:rsidRDefault="00F058D8" w:rsidP="00F058D8">
      <w:r>
        <w:t>- Informações sobre o concurso realizado e processo seletivo.</w:t>
      </w:r>
    </w:p>
    <w:p w:rsidR="00F058D8" w:rsidRDefault="00F058D8" w:rsidP="00F058D8">
      <w:r>
        <w:t>- Informações sobre andamento de posse em concurso.</w:t>
      </w:r>
    </w:p>
    <w:p w:rsidR="009012D6" w:rsidRDefault="009012D6" w:rsidP="009012D6">
      <w:r>
        <w:t>- Informações sobre emissão de guias e cadastro no sistema.</w:t>
      </w:r>
    </w:p>
    <w:p w:rsidR="009012D6" w:rsidRDefault="009012D6" w:rsidP="009012D6">
      <w:r>
        <w:t>-</w:t>
      </w:r>
      <w:r w:rsidR="00FC1C4F">
        <w:t xml:space="preserve"> </w:t>
      </w:r>
      <w:r>
        <w:t>Informação sobre contatos telefônicos que estão com problema.</w:t>
      </w:r>
    </w:p>
    <w:p w:rsidR="009012D6" w:rsidRDefault="009012D6" w:rsidP="009012D6">
      <w:r>
        <w:t>- Informação sobre data de protocolo.</w:t>
      </w:r>
    </w:p>
    <w:p w:rsidR="009012D6" w:rsidRDefault="009012D6" w:rsidP="009012D6">
      <w:r>
        <w:t>- Informação sobre inclusão de documentos em processo seletivo.</w:t>
      </w:r>
    </w:p>
    <w:p w:rsidR="009012D6" w:rsidRDefault="009012D6" w:rsidP="009012D6">
      <w:r>
        <w:t>- Informações sobre dados das Unidades Básicas do município para fins de pesquisa.</w:t>
      </w:r>
    </w:p>
    <w:p w:rsidR="009012D6" w:rsidRDefault="009012D6" w:rsidP="009012D6">
      <w:r>
        <w:t>- Informação sobre andamento do julgamento referente ata de registro de preços.</w:t>
      </w:r>
    </w:p>
    <w:p w:rsidR="009012D6" w:rsidRDefault="009012D6" w:rsidP="009012D6">
      <w:r>
        <w:t>- Outros.</w:t>
      </w:r>
    </w:p>
    <w:p w:rsidR="009012D6" w:rsidRDefault="009012D6" w:rsidP="009012D6">
      <w:r>
        <w:t xml:space="preserve">   </w:t>
      </w:r>
    </w:p>
    <w:p w:rsidR="009012D6" w:rsidRDefault="009012D6" w:rsidP="009012D6"/>
    <w:p w:rsidR="00B32816" w:rsidRDefault="009012D6" w:rsidP="009012D6">
      <w:pPr>
        <w:rPr>
          <w:b/>
        </w:rPr>
      </w:pPr>
      <w:r>
        <w:rPr>
          <w:b/>
        </w:rPr>
        <w:t>ANÁLISE DOS PONTOS RECORRENTES</w:t>
      </w:r>
    </w:p>
    <w:p w:rsidR="00B32816" w:rsidRDefault="00B32816" w:rsidP="009012D6"/>
    <w:p w:rsidR="009012D6" w:rsidRDefault="009012D6" w:rsidP="009012D6">
      <w:r>
        <w:t xml:space="preserve"> </w:t>
      </w:r>
      <w:r w:rsidR="002B5596">
        <w:t xml:space="preserve">         </w:t>
      </w:r>
      <w:r>
        <w:t>Com relação aos pontos recorrentes e o histórico destas manifestações de Ouvidoria, no âmbito do Município, durante o ano de 2024, relacionamos abaixo os assuntos que mais figuraram dentre as demandas registradas:</w:t>
      </w:r>
    </w:p>
    <w:p w:rsidR="00F95EB7" w:rsidRDefault="00F95EB7" w:rsidP="009012D6"/>
    <w:p w:rsidR="009012D6" w:rsidRDefault="009012D6" w:rsidP="009012D6">
      <w:r>
        <w:t xml:space="preserve">- Informações sobre cadastro no novo sistema e emissão de </w:t>
      </w:r>
      <w:r w:rsidR="002B5596">
        <w:t>gu</w:t>
      </w:r>
      <w:r>
        <w:t>ias para pagamento.</w:t>
      </w:r>
    </w:p>
    <w:p w:rsidR="009012D6" w:rsidRDefault="009012D6" w:rsidP="009012D6">
      <w:r>
        <w:t>- Informações sobre o concurso público realizado em 2024.</w:t>
      </w:r>
    </w:p>
    <w:p w:rsidR="009012D6" w:rsidRDefault="009012D6" w:rsidP="009012D6"/>
    <w:p w:rsidR="009012D6" w:rsidRDefault="009012D6" w:rsidP="009012D6"/>
    <w:p w:rsidR="009012D6" w:rsidRDefault="009012D6" w:rsidP="009012D6"/>
    <w:p w:rsidR="009012D6" w:rsidRDefault="009012D6" w:rsidP="009012D6">
      <w:pPr>
        <w:rPr>
          <w:b/>
        </w:rPr>
      </w:pPr>
      <w:r>
        <w:rPr>
          <w:b/>
        </w:rPr>
        <w:t>PROVIDÊNCIAS ADOTADAS PELA ADMINISTRAÇÃO PÚBLICA QUANTO AS MANIFESTAÇÕES</w:t>
      </w:r>
    </w:p>
    <w:p w:rsidR="00B32816" w:rsidRDefault="00B32816" w:rsidP="009012D6">
      <w:pPr>
        <w:rPr>
          <w:b/>
        </w:rPr>
      </w:pPr>
    </w:p>
    <w:p w:rsidR="009012D6" w:rsidRDefault="002B5596" w:rsidP="009012D6">
      <w:r>
        <w:t xml:space="preserve">         </w:t>
      </w:r>
      <w:bookmarkStart w:id="0" w:name="_GoBack"/>
      <w:bookmarkEnd w:id="0"/>
      <w:r w:rsidR="009012D6">
        <w:t>Todas as demandas de ouvidoria de competência do município, foram encaminhadas aos setores competentes, que após fazer o tratamento da demanda, retornaram as respostas à Ouvidoria Geral para o envio das respostas aos cidadãos requerentes. Na medida do possível foi dado prosseguimento necessário para que o atendimento fosse satisfatório. Mesmo as demandas realizadas de maneira anônima foram repassadas aos setores responsáveis, embora essa não seja uma obrigatoriedade, apenas nos casos em que os manifestantes se identificam.  Em algumas situações o Ouvidor no acompanhamento das demandas em tratamento, necessitou intervir na cobrança aos respectivos Secretários quanto ao cumprimento de prazos estabelecidos. Percebeu-se que a Administração Pública buscou tomar as providências necessárias para solucionar a maioria das manifestações apresentadas.</w:t>
      </w:r>
    </w:p>
    <w:p w:rsidR="009012D6" w:rsidRDefault="009012D6" w:rsidP="009012D6"/>
    <w:p w:rsidR="009012D6" w:rsidRDefault="009012D6" w:rsidP="009012D6">
      <w:pPr>
        <w:jc w:val="center"/>
      </w:pPr>
    </w:p>
    <w:p w:rsidR="00A030A0" w:rsidRDefault="00A030A0" w:rsidP="009012D6">
      <w:pPr>
        <w:jc w:val="center"/>
      </w:pPr>
    </w:p>
    <w:p w:rsidR="009012D6" w:rsidRDefault="009012D6" w:rsidP="009012D6">
      <w:pPr>
        <w:jc w:val="center"/>
      </w:pPr>
    </w:p>
    <w:p w:rsidR="009012D6" w:rsidRDefault="009012D6" w:rsidP="009012D6">
      <w:pPr>
        <w:jc w:val="center"/>
      </w:pPr>
    </w:p>
    <w:p w:rsidR="009012D6" w:rsidRDefault="009012D6" w:rsidP="00A030A0">
      <w:pPr>
        <w:jc w:val="center"/>
      </w:pPr>
      <w:r>
        <w:t xml:space="preserve">Adriana </w:t>
      </w:r>
      <w:proofErr w:type="spellStart"/>
      <w:r>
        <w:t>Fabricia</w:t>
      </w:r>
      <w:proofErr w:type="spellEnd"/>
      <w:r>
        <w:t xml:space="preserve"> </w:t>
      </w:r>
      <w:proofErr w:type="spellStart"/>
      <w:r>
        <w:t>Delavy</w:t>
      </w:r>
      <w:proofErr w:type="spellEnd"/>
      <w:r>
        <w:t xml:space="preserve"> Traesel</w:t>
      </w:r>
    </w:p>
    <w:p w:rsidR="009012D6" w:rsidRDefault="009012D6" w:rsidP="009012D6">
      <w:pPr>
        <w:jc w:val="center"/>
      </w:pPr>
      <w:r>
        <w:t xml:space="preserve">                                                                                                                                                Ouvidor Municipal</w:t>
      </w:r>
    </w:p>
    <w:p w:rsidR="009012D6" w:rsidRDefault="009012D6">
      <w:pPr>
        <w:jc w:val="both"/>
      </w:pPr>
    </w:p>
    <w:sectPr w:rsidR="009012D6">
      <w:headerReference w:type="even" r:id="rId10"/>
      <w:headerReference w:type="default" r:id="rId11"/>
      <w:footerReference w:type="even" r:id="rId12"/>
      <w:footerReference w:type="default" r:id="rId13"/>
      <w:headerReference w:type="first" r:id="rId14"/>
      <w:footerReference w:type="first" r:id="rId15"/>
      <w:pgSz w:w="11905" w:h="16838"/>
      <w:pgMar w:top="2268" w:right="1191" w:bottom="1020" w:left="1814"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446" w:rsidRDefault="004E1446">
      <w:r>
        <w:separator/>
      </w:r>
    </w:p>
  </w:endnote>
  <w:endnote w:type="continuationSeparator" w:id="0">
    <w:p w:rsidR="004E1446" w:rsidRDefault="004E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variable"/>
    <w:sig w:usb0="E10022FF" w:usb1="C000E47F" w:usb2="00000029" w:usb3="00000000" w:csb0="000001DF" w:csb1="00000000"/>
  </w:font>
  <w:font w:name="ArialMT">
    <w:altName w:val="Arial"/>
    <w:charset w:val="00"/>
    <w:family w:val="roman"/>
    <w:pitch w:val="default"/>
  </w:font>
  <w:font w:name="Arial-BoldMT">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40B" w:rsidRDefault="00AA140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40B" w:rsidRDefault="00802B6D">
    <w:pPr>
      <w:pStyle w:val="Rodap"/>
      <w:ind w:right="-182"/>
      <w:jc w:val="center"/>
      <w:rPr>
        <w:rFonts w:ascii="Times New Roman" w:hAnsi="Times New Roman" w:cs="Times New Roman"/>
        <w:sz w:val="20"/>
      </w:rPr>
    </w:pPr>
    <w:r>
      <w:rPr>
        <w:rFonts w:ascii="Times New Roman" w:hAnsi="Times New Roman" w:cs="Times New Roman"/>
        <w:sz w:val="20"/>
      </w:rPr>
      <w:t xml:space="preserve">Rua Cônego Pedro Henrique Vier, 580 - E-mail: </w:t>
    </w:r>
    <w:hyperlink r:id="rId1" w:history="1">
      <w:r>
        <w:rPr>
          <w:rStyle w:val="Hyperlink"/>
          <w:rFonts w:ascii="Times New Roman" w:hAnsi="Times New Roman" w:cs="Times New Roman"/>
          <w:sz w:val="20"/>
        </w:rPr>
        <w:t>prefeitura@matoleitao-rs.com.br</w:t>
      </w:r>
    </w:hyperlink>
    <w:r>
      <w:rPr>
        <w:rFonts w:ascii="Times New Roman" w:hAnsi="Times New Roman" w:cs="Times New Roman"/>
        <w:sz w:val="20"/>
      </w:rPr>
      <w:t xml:space="preserve"> – Fone: 51 3784-1085</w:t>
    </w:r>
  </w:p>
  <w:p w:rsidR="00AA140B" w:rsidRDefault="00802B6D">
    <w:pPr>
      <w:pStyle w:val="Rodap"/>
      <w:jc w:val="center"/>
      <w:rPr>
        <w:rFonts w:ascii="Times New Roman" w:hAnsi="Times New Roman" w:cs="Times New Roman"/>
      </w:rPr>
    </w:pPr>
    <w:r>
      <w:rPr>
        <w:rFonts w:ascii="Times New Roman" w:hAnsi="Times New Roman" w:cs="Times New Roman"/>
        <w:sz w:val="20"/>
      </w:rPr>
      <w:t>CEP 95.835-000 – CNPJ 94.577.590/0001-63 – MATO LEITÃO - RS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40B" w:rsidRDefault="00AA140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446" w:rsidRDefault="004E1446">
      <w:r>
        <w:separator/>
      </w:r>
    </w:p>
  </w:footnote>
  <w:footnote w:type="continuationSeparator" w:id="0">
    <w:p w:rsidR="004E1446" w:rsidRDefault="004E1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40B" w:rsidRDefault="00AA140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40B" w:rsidRDefault="00802B6D">
    <w:pPr>
      <w:pStyle w:val="Cabealho"/>
      <w:ind w:left="1080"/>
      <w:jc w:val="center"/>
    </w:pPr>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68730" cy="940435"/>
              <wp:effectExtent l="0" t="0" r="7620" b="12065"/>
              <wp:wrapSquare wrapText="bothSides"/>
              <wp:docPr id="3" name="Caixa de Texto 3"/>
              <wp:cNvGraphicFramePr/>
              <a:graphic xmlns:a="http://schemas.openxmlformats.org/drawingml/2006/main">
                <a:graphicData uri="http://schemas.microsoft.com/office/word/2010/wordprocessingShape">
                  <wps:wsp>
                    <wps:cNvSpPr txBox="1"/>
                    <wps:spPr>
                      <a:xfrm>
                        <a:off x="0" y="0"/>
                        <a:ext cx="1268730" cy="940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AA140B" w:rsidRDefault="00802B6D">
                          <w:pPr>
                            <w:pStyle w:val="Cabealho"/>
                            <w:jc w:val="center"/>
                          </w:pPr>
                          <w:bookmarkStart w:id="1" w:name="_MON_1124716062"/>
                          <w:bookmarkEnd w:id="1"/>
                          <w:r>
                            <w:rPr>
                              <w:noProof/>
                              <w:lang w:eastAsia="pt-BR"/>
                            </w:rPr>
                            <w:drawing>
                              <wp:inline distT="0" distB="0" distL="114300" distR="114300">
                                <wp:extent cx="732790" cy="838835"/>
                                <wp:effectExtent l="0" t="0" r="10160" b="18415"/>
                                <wp:docPr id="4" name="Imagem 4" descr="brasao mato leit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brasao mato leitao"/>
                                        <pic:cNvPicPr>
                                          <a:picLocks noChangeAspect="1"/>
                                        </pic:cNvPicPr>
                                      </pic:nvPicPr>
                                      <pic:blipFill>
                                        <a:blip r:embed="rId1"/>
                                        <a:stretch>
                                          <a:fillRect/>
                                        </a:stretch>
                                      </pic:blipFill>
                                      <pic:spPr>
                                        <a:xfrm>
                                          <a:off x="0" y="0"/>
                                          <a:ext cx="732790" cy="8388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0pt;margin-top:0pt;height:74.05pt;width:99.9pt;mso-wrap-distance-bottom:0pt;mso-wrap-distance-left:9pt;mso-wrap-distance-right:9pt;mso-wrap-distance-top:0pt;z-index:251659264;mso-width-relative:page;mso-height-relative:page;" fillcolor="#FFFFFF [3201]" filled="t" stroked="f" coordsize="21600,21600" o:gfxdata="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SV2NfRAAAABQEAAA8AAAAAAAAAAQAgAAAAIgAAAGRycy9k&#10;b3ducmV2LnhtbFBLAQIUABQAAAAIAIdO4kCGlHBCQgIAAJQEAAAOAAAAAAAAAAEAIAAAACABAABk&#10;cnMvZTJvRG9jLnhtbFBLBQYAAAAABgAGAFkBAADUBQAAAAA=&#10;">
              <v:fill on="t" focussize="0,0"/>
              <v:stroke on="f" weight="0.5pt"/>
              <v:imagedata o:title=""/>
              <o:lock v:ext="edit" aspectratio="f"/>
              <v:textbox>
                <w:txbxContent>
                  <w:p w14:paraId="5C376C2D">
                    <w:pPr>
                      <w:pStyle w:val="24"/>
                      <w:jc w:val="center"/>
                      <w:rPr>
                        <w:rFonts w:hint="default"/>
                        <w:lang w:val="pt-BR"/>
                      </w:rPr>
                    </w:pPr>
                    <w:bookmarkStart w:id="0" w:name="_MON_1124716062"/>
                    <w:bookmarkEnd w:id="0"/>
                    <w:r>
                      <w:rPr>
                        <w:rFonts w:hint="default"/>
                        <w:lang w:val="pt-BR"/>
                      </w:rPr>
                      <w:drawing>
                        <wp:inline distT="0" distB="0" distL="114300" distR="114300">
                          <wp:extent cx="732790" cy="838835"/>
                          <wp:effectExtent l="0" t="0" r="10160" b="18415"/>
                          <wp:docPr id="4" name="Imagem 4" descr="brasao mato leit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brasao mato leitao"/>
                                  <pic:cNvPicPr>
                                    <a:picLocks noChangeAspect="1"/>
                                  </pic:cNvPicPr>
                                </pic:nvPicPr>
                                <pic:blipFill>
                                  <a:blip r:embed="rId2"/>
                                  <a:stretch>
                                    <a:fillRect/>
                                  </a:stretch>
                                </pic:blipFill>
                                <pic:spPr>
                                  <a:xfrm>
                                    <a:off x="0" y="0"/>
                                    <a:ext cx="732790" cy="838835"/>
                                  </a:xfrm>
                                  <a:prstGeom prst="rect">
                                    <a:avLst/>
                                  </a:prstGeom>
                                </pic:spPr>
                              </pic:pic>
                            </a:graphicData>
                          </a:graphic>
                        </wp:inline>
                      </w:drawing>
                    </w:r>
                  </w:p>
                </w:txbxContent>
              </v:textbox>
              <w10:wrap type="square"/>
            </v:shape>
          </w:pict>
        </mc:Fallback>
      </mc:AlternateContent>
    </w:r>
    <w:r>
      <w:t>ESTADO DO RIO GRANDE DO SUL</w:t>
    </w:r>
  </w:p>
  <w:p w:rsidR="00AA140B" w:rsidRDefault="00802B6D">
    <w:pPr>
      <w:pStyle w:val="Cabealho"/>
      <w:ind w:left="1080"/>
      <w:jc w:val="center"/>
      <w:rPr>
        <w:sz w:val="36"/>
      </w:rPr>
    </w:pPr>
    <w:r>
      <w:rPr>
        <w:sz w:val="36"/>
      </w:rPr>
      <w:t>MUNICÍPIO DE MATO LEITÃO</w:t>
    </w:r>
  </w:p>
  <w:p w:rsidR="00AA140B" w:rsidRDefault="00802B6D">
    <w:pPr>
      <w:pStyle w:val="Cabealho"/>
      <w:ind w:left="1080"/>
      <w:jc w:val="center"/>
    </w:pPr>
    <w:r>
      <w:t>PODER EXECUTIVO</w:t>
    </w:r>
  </w:p>
  <w:p w:rsidR="00AA140B" w:rsidRDefault="00AA140B">
    <w:pPr>
      <w:pStyle w:val="Cabealho"/>
      <w:ind w:left="1080"/>
      <w:jc w:val="center"/>
    </w:pPr>
  </w:p>
  <w:p w:rsidR="00AA140B" w:rsidRDefault="00802B6D">
    <w:pPr>
      <w:pStyle w:val="Cabealho"/>
      <w:ind w:left="1080"/>
      <w:jc w:val="cente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40B" w:rsidRDefault="00AA140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383479"/>
    <w:multiLevelType w:val="multilevel"/>
    <w:tmpl w:val="58383479"/>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1F"/>
    <w:rsid w:val="00094491"/>
    <w:rsid w:val="000A7A26"/>
    <w:rsid w:val="001F4AA7"/>
    <w:rsid w:val="00212AD8"/>
    <w:rsid w:val="00231A1F"/>
    <w:rsid w:val="00284B64"/>
    <w:rsid w:val="002A7873"/>
    <w:rsid w:val="002B5596"/>
    <w:rsid w:val="002D6DFD"/>
    <w:rsid w:val="002F2FC5"/>
    <w:rsid w:val="00363AD8"/>
    <w:rsid w:val="00365C93"/>
    <w:rsid w:val="0038693A"/>
    <w:rsid w:val="00397ADE"/>
    <w:rsid w:val="003A648E"/>
    <w:rsid w:val="003F10F1"/>
    <w:rsid w:val="00404E6E"/>
    <w:rsid w:val="00415158"/>
    <w:rsid w:val="00463244"/>
    <w:rsid w:val="00471A63"/>
    <w:rsid w:val="004A4535"/>
    <w:rsid w:val="004E1446"/>
    <w:rsid w:val="004E312C"/>
    <w:rsid w:val="00541CD5"/>
    <w:rsid w:val="00682D8B"/>
    <w:rsid w:val="00725934"/>
    <w:rsid w:val="00767B08"/>
    <w:rsid w:val="00786A8E"/>
    <w:rsid w:val="007B0ED1"/>
    <w:rsid w:val="007C6D4D"/>
    <w:rsid w:val="00802B6D"/>
    <w:rsid w:val="0080580C"/>
    <w:rsid w:val="00853955"/>
    <w:rsid w:val="008B2184"/>
    <w:rsid w:val="008F0743"/>
    <w:rsid w:val="009012D6"/>
    <w:rsid w:val="00944477"/>
    <w:rsid w:val="009922F2"/>
    <w:rsid w:val="009C3B08"/>
    <w:rsid w:val="00A030A0"/>
    <w:rsid w:val="00AA140B"/>
    <w:rsid w:val="00B32816"/>
    <w:rsid w:val="00B45D07"/>
    <w:rsid w:val="00B57AD9"/>
    <w:rsid w:val="00C82AA1"/>
    <w:rsid w:val="00C90EEC"/>
    <w:rsid w:val="00DA2CEC"/>
    <w:rsid w:val="00DD6D3D"/>
    <w:rsid w:val="00DF3147"/>
    <w:rsid w:val="00ED125E"/>
    <w:rsid w:val="00F058D8"/>
    <w:rsid w:val="00F4320C"/>
    <w:rsid w:val="00F43277"/>
    <w:rsid w:val="00F95EB7"/>
    <w:rsid w:val="00FC0D50"/>
    <w:rsid w:val="00FC1C4F"/>
    <w:rsid w:val="0148145C"/>
    <w:rsid w:val="01D23578"/>
    <w:rsid w:val="01F3274E"/>
    <w:rsid w:val="022E24E8"/>
    <w:rsid w:val="026929FF"/>
    <w:rsid w:val="05A44E63"/>
    <w:rsid w:val="071B1164"/>
    <w:rsid w:val="079A32A2"/>
    <w:rsid w:val="087E7A93"/>
    <w:rsid w:val="096E7880"/>
    <w:rsid w:val="0A0C7777"/>
    <w:rsid w:val="0A8F4413"/>
    <w:rsid w:val="0D730E32"/>
    <w:rsid w:val="110926B2"/>
    <w:rsid w:val="12765BC7"/>
    <w:rsid w:val="13CA4D20"/>
    <w:rsid w:val="14AE517E"/>
    <w:rsid w:val="16057BAE"/>
    <w:rsid w:val="16C43718"/>
    <w:rsid w:val="17F71BDB"/>
    <w:rsid w:val="190D0B7F"/>
    <w:rsid w:val="1968723B"/>
    <w:rsid w:val="1A172581"/>
    <w:rsid w:val="1A660EFB"/>
    <w:rsid w:val="1C19187D"/>
    <w:rsid w:val="1FF6792F"/>
    <w:rsid w:val="206B7770"/>
    <w:rsid w:val="21884352"/>
    <w:rsid w:val="248C2D86"/>
    <w:rsid w:val="26224A26"/>
    <w:rsid w:val="2648010D"/>
    <w:rsid w:val="273419E0"/>
    <w:rsid w:val="289D367A"/>
    <w:rsid w:val="28CB6A67"/>
    <w:rsid w:val="28D177B8"/>
    <w:rsid w:val="296742A4"/>
    <w:rsid w:val="2D417A84"/>
    <w:rsid w:val="2EE34775"/>
    <w:rsid w:val="32A073BA"/>
    <w:rsid w:val="32AD52D0"/>
    <w:rsid w:val="33FA0397"/>
    <w:rsid w:val="344D4B5B"/>
    <w:rsid w:val="365E7F3B"/>
    <w:rsid w:val="36612DD7"/>
    <w:rsid w:val="368229DB"/>
    <w:rsid w:val="36CC0C0D"/>
    <w:rsid w:val="378B18F2"/>
    <w:rsid w:val="38AE2073"/>
    <w:rsid w:val="38E9396F"/>
    <w:rsid w:val="39D83108"/>
    <w:rsid w:val="3CAE2834"/>
    <w:rsid w:val="3FBC42EF"/>
    <w:rsid w:val="411165A6"/>
    <w:rsid w:val="427341B2"/>
    <w:rsid w:val="43A01E09"/>
    <w:rsid w:val="43CF2CDD"/>
    <w:rsid w:val="447B1C87"/>
    <w:rsid w:val="47827965"/>
    <w:rsid w:val="4A39261B"/>
    <w:rsid w:val="4B8F3D4A"/>
    <w:rsid w:val="4C32247E"/>
    <w:rsid w:val="4D4246C4"/>
    <w:rsid w:val="4DA37DAA"/>
    <w:rsid w:val="4F077ED5"/>
    <w:rsid w:val="4FEE346F"/>
    <w:rsid w:val="50355FCF"/>
    <w:rsid w:val="53302467"/>
    <w:rsid w:val="54BD3494"/>
    <w:rsid w:val="56245773"/>
    <w:rsid w:val="570C1D8F"/>
    <w:rsid w:val="58D4490B"/>
    <w:rsid w:val="595F72AE"/>
    <w:rsid w:val="5CB228DB"/>
    <w:rsid w:val="5FC841C7"/>
    <w:rsid w:val="61627DA7"/>
    <w:rsid w:val="62A521AE"/>
    <w:rsid w:val="63134C8D"/>
    <w:rsid w:val="6534331F"/>
    <w:rsid w:val="683F39E0"/>
    <w:rsid w:val="68F64D28"/>
    <w:rsid w:val="694B229A"/>
    <w:rsid w:val="69736D26"/>
    <w:rsid w:val="6BF50C06"/>
    <w:rsid w:val="6FFA46E8"/>
    <w:rsid w:val="71DF2E7F"/>
    <w:rsid w:val="729F41FD"/>
    <w:rsid w:val="72B1435E"/>
    <w:rsid w:val="736975ED"/>
    <w:rsid w:val="73871076"/>
    <w:rsid w:val="76B0515F"/>
    <w:rsid w:val="76B752A3"/>
    <w:rsid w:val="76F70C3E"/>
    <w:rsid w:val="779C0BC8"/>
    <w:rsid w:val="77D52879"/>
    <w:rsid w:val="7A827BE2"/>
    <w:rsid w:val="7C3B0C35"/>
    <w:rsid w:val="7E367753"/>
    <w:rsid w:val="7E9C6458"/>
    <w:rsid w:val="7F65030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8409C0-4457-416A-91E6-645F9C6C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semiHidden="1" w:uiPriority="0" w:unhideWhenUsed="1" w:qFormat="1"/>
    <w:lsdException w:name="heading 7" w:uiPriority="0" w:qFormat="1"/>
    <w:lsdException w:name="heading 8"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unhideWhenUsed="1" w:qFormat="1"/>
    <w:lsdException w:name="Body Text Indent 3" w:semiHidden="1" w:unhideWhenUsed="1"/>
    <w:lsdException w:name="Block Text" w:uiPriority="0" w:qFormat="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pPr>
      <w:keepNext/>
      <w:spacing w:line="240" w:lineRule="atLeast"/>
      <w:jc w:val="both"/>
      <w:outlineLvl w:val="0"/>
    </w:pPr>
    <w:rPr>
      <w:rFonts w:ascii="Arial" w:hAnsi="Arial" w:cs="Arial"/>
      <w:b/>
      <w:sz w:val="20"/>
    </w:rPr>
  </w:style>
  <w:style w:type="paragraph" w:styleId="Ttulo2">
    <w:name w:val="heading 2"/>
    <w:basedOn w:val="Normal"/>
    <w:next w:val="Normal"/>
    <w:link w:val="Ttulo2Char"/>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pPr>
      <w:keepNext/>
      <w:keepLines/>
      <w:spacing w:before="40"/>
      <w:outlineLvl w:val="2"/>
    </w:pPr>
    <w:rPr>
      <w:rFonts w:asciiTheme="majorHAnsi" w:eastAsiaTheme="majorEastAsia" w:hAnsiTheme="majorHAnsi" w:cstheme="majorBidi"/>
      <w:color w:val="1F4E79" w:themeColor="accent1" w:themeShade="80"/>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link w:val="Ttulo5Char"/>
    <w:qFormat/>
    <w:pPr>
      <w:spacing w:before="240" w:after="60"/>
      <w:outlineLvl w:val="4"/>
    </w:pPr>
    <w:rPr>
      <w:rFonts w:ascii="Arial" w:hAnsi="Arial"/>
      <w:b/>
      <w:bCs/>
      <w:i/>
      <w:iCs/>
      <w:sz w:val="26"/>
      <w:szCs w:val="26"/>
    </w:rPr>
  </w:style>
  <w:style w:type="paragraph" w:styleId="Ttulo6">
    <w:name w:val="heading 6"/>
    <w:basedOn w:val="Normal"/>
    <w:next w:val="Normal"/>
    <w:link w:val="Ttulo6Char"/>
    <w:semiHidden/>
    <w:unhideWhenUsed/>
    <w:qFormat/>
    <w:pPr>
      <w:spacing w:before="240" w:after="60"/>
      <w:outlineLvl w:val="5"/>
    </w:pPr>
    <w:rPr>
      <w:rFonts w:ascii="Calibri" w:hAnsi="Calibri"/>
      <w:b/>
      <w:bCs/>
      <w:sz w:val="22"/>
      <w:szCs w:val="22"/>
    </w:rPr>
  </w:style>
  <w:style w:type="paragraph" w:styleId="Ttulo7">
    <w:name w:val="heading 7"/>
    <w:basedOn w:val="Normal"/>
    <w:next w:val="Normal"/>
    <w:link w:val="Ttulo7Char"/>
    <w:qFormat/>
    <w:pPr>
      <w:keepNext/>
      <w:tabs>
        <w:tab w:val="left" w:pos="2835"/>
      </w:tabs>
      <w:spacing w:line="280" w:lineRule="exact"/>
      <w:ind w:left="57" w:right="57" w:hanging="57"/>
      <w:jc w:val="center"/>
      <w:outlineLvl w:val="6"/>
    </w:pPr>
    <w:rPr>
      <w:b/>
      <w:spacing w:val="14"/>
      <w:szCs w:val="20"/>
    </w:rPr>
  </w:style>
  <w:style w:type="paragraph" w:styleId="Ttulo8">
    <w:name w:val="heading 8"/>
    <w:basedOn w:val="Normal"/>
    <w:next w:val="Normal"/>
    <w:link w:val="Ttulo8Char"/>
    <w:unhideWhenUsed/>
    <w:qFormat/>
    <w:pPr>
      <w:spacing w:before="240" w:after="60"/>
      <w:outlineLvl w:val="7"/>
    </w:pPr>
    <w:rPr>
      <w:rFonts w:asciiTheme="minorHAnsi" w:eastAsiaTheme="minorEastAsia" w:hAnsiTheme="minorHAnsi" w:cstheme="minorBidi"/>
      <w:i/>
      <w:iCs/>
    </w:rPr>
  </w:style>
  <w:style w:type="paragraph" w:styleId="Ttulo9">
    <w:name w:val="heading 9"/>
    <w:basedOn w:val="Normal"/>
    <w:next w:val="Normal"/>
    <w:link w:val="Ttulo9Char"/>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Refdenotaderodap">
    <w:name w:val="footnote reference"/>
    <w:semiHidden/>
    <w:qFormat/>
    <w:rPr>
      <w:vertAlign w:val="superscript"/>
    </w:rPr>
  </w:style>
  <w:style w:type="character" w:styleId="Hyperlink">
    <w:name w:val="Hyperlink"/>
    <w:basedOn w:val="Fontepargpadro"/>
    <w:qFormat/>
    <w:rPr>
      <w:color w:val="0000FF"/>
      <w:u w:val="single"/>
    </w:rPr>
  </w:style>
  <w:style w:type="character" w:styleId="Nmerodepgina">
    <w:name w:val="page number"/>
    <w:basedOn w:val="Fontepargpadro"/>
    <w:qFormat/>
  </w:style>
  <w:style w:type="paragraph" w:styleId="Corpodetexto">
    <w:name w:val="Body Text"/>
    <w:basedOn w:val="Normal"/>
    <w:link w:val="CorpodetextoChar"/>
    <w:qFormat/>
    <w:pPr>
      <w:spacing w:after="120"/>
    </w:pPr>
    <w:rPr>
      <w:rFonts w:ascii="Arial" w:hAnsi="Arial"/>
      <w:sz w:val="22"/>
      <w:szCs w:val="20"/>
    </w:rPr>
  </w:style>
  <w:style w:type="paragraph" w:styleId="Textoembloco">
    <w:name w:val="Block Text"/>
    <w:basedOn w:val="Normal"/>
    <w:qFormat/>
    <w:pPr>
      <w:ind w:left="4253" w:right="57" w:firstLine="1134"/>
      <w:jc w:val="both"/>
    </w:pPr>
    <w:rPr>
      <w:rFonts w:ascii="Arial" w:hAnsi="Arial"/>
      <w:i/>
      <w:spacing w:val="14"/>
      <w:sz w:val="22"/>
      <w:szCs w:val="20"/>
    </w:rPr>
  </w:style>
  <w:style w:type="paragraph" w:styleId="Recuodecorpodetexto2">
    <w:name w:val="Body Text Indent 2"/>
    <w:basedOn w:val="Normal"/>
    <w:link w:val="Recuodecorpodetexto2Char"/>
    <w:unhideWhenUsed/>
    <w:qFormat/>
    <w:pPr>
      <w:spacing w:after="120" w:line="480" w:lineRule="auto"/>
      <w:ind w:left="283"/>
    </w:pPr>
  </w:style>
  <w:style w:type="paragraph" w:styleId="Ttulo">
    <w:name w:val="Title"/>
    <w:basedOn w:val="Normal"/>
    <w:link w:val="TtuloChar"/>
    <w:qFormat/>
    <w:pPr>
      <w:widowControl w:val="0"/>
      <w:autoSpaceDE w:val="0"/>
      <w:autoSpaceDN w:val="0"/>
      <w:spacing w:before="27"/>
      <w:ind w:left="1247" w:right="1262"/>
      <w:jc w:val="center"/>
    </w:pPr>
    <w:rPr>
      <w:rFonts w:ascii="Calibri" w:eastAsia="Calibri" w:hAnsi="Calibri" w:cs="Calibri"/>
      <w:b/>
      <w:bCs/>
      <w:sz w:val="36"/>
      <w:szCs w:val="36"/>
      <w:lang w:val="pt-PT" w:eastAsia="en-US"/>
    </w:rPr>
  </w:style>
  <w:style w:type="paragraph" w:styleId="TextosemFormatao">
    <w:name w:val="Plain Text"/>
    <w:basedOn w:val="Normal"/>
    <w:link w:val="TextosemFormataoChar"/>
    <w:qFormat/>
    <w:rPr>
      <w:rFonts w:ascii="Courier New" w:hAnsi="Courier New"/>
      <w:sz w:val="20"/>
      <w:szCs w:val="20"/>
    </w:rPr>
  </w:style>
  <w:style w:type="paragraph" w:styleId="Corpodetexto3">
    <w:name w:val="Body Text 3"/>
    <w:basedOn w:val="Normal"/>
    <w:link w:val="Corpodetexto3Char"/>
    <w:unhideWhenUsed/>
    <w:qFormat/>
    <w:pPr>
      <w:spacing w:after="120"/>
    </w:pPr>
    <w:rPr>
      <w:sz w:val="16"/>
      <w:szCs w:val="16"/>
    </w:rPr>
  </w:style>
  <w:style w:type="paragraph" w:styleId="Corpodetexto2">
    <w:name w:val="Body Text 2"/>
    <w:basedOn w:val="Normal"/>
    <w:link w:val="Corpodetexto2Char"/>
    <w:qFormat/>
    <w:pPr>
      <w:spacing w:after="120" w:line="480" w:lineRule="auto"/>
    </w:pPr>
    <w:rPr>
      <w:rFonts w:ascii="Arial" w:hAnsi="Arial"/>
      <w:sz w:val="22"/>
      <w:szCs w:val="20"/>
    </w:rPr>
  </w:style>
  <w:style w:type="paragraph" w:styleId="Cabealho">
    <w:name w:val="header"/>
    <w:basedOn w:val="Normal"/>
    <w:link w:val="CabealhoChar"/>
    <w:unhideWhenUsed/>
    <w:qFormat/>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qFormat/>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nhideWhenUsed/>
    <w:qFormat/>
    <w:rPr>
      <w:rFonts w:ascii="Segoe UI" w:hAnsi="Segoe UI" w:cs="Segoe UI"/>
      <w:sz w:val="18"/>
      <w:szCs w:val="18"/>
    </w:rPr>
  </w:style>
  <w:style w:type="paragraph" w:styleId="Textodenotaderodap">
    <w:name w:val="footnote text"/>
    <w:basedOn w:val="Normal"/>
    <w:link w:val="TextodenotaderodapChar"/>
    <w:semiHidden/>
    <w:qFormat/>
    <w:rPr>
      <w:sz w:val="20"/>
      <w:szCs w:val="20"/>
    </w:rPr>
  </w:style>
  <w:style w:type="paragraph" w:styleId="Recuodecorpodetexto">
    <w:name w:val="Body Text Indent"/>
    <w:basedOn w:val="Normal"/>
    <w:link w:val="RecuodecorpodetextoChar"/>
    <w:qFormat/>
    <w:pPr>
      <w:widowControl w:val="0"/>
      <w:autoSpaceDE w:val="0"/>
      <w:autoSpaceDN w:val="0"/>
      <w:jc w:val="both"/>
    </w:pPr>
    <w:rPr>
      <w:rFonts w:ascii="Courier New" w:hAnsi="Courier New"/>
      <w:color w:val="000000"/>
      <w:sz w:val="20"/>
      <w:szCs w:val="20"/>
    </w:rPr>
  </w:style>
  <w:style w:type="table" w:styleId="Tabelacomgrade">
    <w:name w:val="Table Grid"/>
    <w:basedOn w:val="Tabela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basedOn w:val="Fontepargpadro"/>
    <w:link w:val="Cabealho"/>
    <w:qFormat/>
  </w:style>
  <w:style w:type="character" w:customStyle="1" w:styleId="RodapChar">
    <w:name w:val="Rodapé Char"/>
    <w:basedOn w:val="Fontepargpadro"/>
    <w:link w:val="Rodap"/>
    <w:uiPriority w:val="99"/>
    <w:qFormat/>
  </w:style>
  <w:style w:type="character" w:customStyle="1" w:styleId="RecuodecorpodetextoChar">
    <w:name w:val="Recuo de corpo de texto Char"/>
    <w:basedOn w:val="Fontepargpadro"/>
    <w:link w:val="Recuodecorpodetexto"/>
    <w:qFormat/>
    <w:rPr>
      <w:rFonts w:ascii="Courier New" w:eastAsia="Times New Roman" w:hAnsi="Courier New" w:cs="Times New Roman"/>
      <w:color w:val="000000"/>
      <w:sz w:val="20"/>
      <w:szCs w:val="20"/>
      <w:lang w:eastAsia="pt-BR"/>
    </w:rPr>
  </w:style>
  <w:style w:type="character" w:customStyle="1" w:styleId="Ttulo1Char">
    <w:name w:val="Título 1 Char"/>
    <w:basedOn w:val="Fontepargpadro"/>
    <w:link w:val="Ttulo1"/>
    <w:uiPriority w:val="9"/>
    <w:qFormat/>
    <w:rPr>
      <w:rFonts w:ascii="Arial" w:eastAsia="Times New Roman" w:hAnsi="Arial" w:cs="Arial"/>
      <w:b/>
      <w:sz w:val="20"/>
      <w:szCs w:val="24"/>
      <w:lang w:eastAsia="pt-BR"/>
    </w:rPr>
  </w:style>
  <w:style w:type="character" w:customStyle="1" w:styleId="TextodebaloChar">
    <w:name w:val="Texto de balão Char"/>
    <w:basedOn w:val="Fontepargpadro"/>
    <w:link w:val="Textodebalo"/>
    <w:qFormat/>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semiHidden/>
    <w:qFormat/>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qFormat/>
    <w:rPr>
      <w:rFonts w:asciiTheme="majorHAnsi" w:eastAsiaTheme="majorEastAsia" w:hAnsiTheme="majorHAnsi" w:cstheme="majorBidi"/>
      <w:color w:val="1F4E79" w:themeColor="accent1" w:themeShade="80"/>
      <w:sz w:val="24"/>
      <w:szCs w:val="24"/>
      <w:lang w:eastAsia="pt-BR"/>
    </w:rPr>
  </w:style>
  <w:style w:type="character" w:customStyle="1" w:styleId="Corpodetexto3Char">
    <w:name w:val="Corpo de texto 3 Char"/>
    <w:basedOn w:val="Fontepargpadro"/>
    <w:link w:val="Corpodetexto3"/>
    <w:uiPriority w:val="99"/>
    <w:semiHidden/>
    <w:qFormat/>
    <w:rPr>
      <w:rFonts w:ascii="Times New Roman" w:eastAsia="Times New Roman" w:hAnsi="Times New Roman" w:cs="Times New Roman"/>
      <w:sz w:val="16"/>
      <w:szCs w:val="16"/>
      <w:lang w:eastAsia="pt-BR"/>
    </w:rPr>
  </w:style>
  <w:style w:type="character" w:customStyle="1" w:styleId="CabealhoChar1">
    <w:name w:val="Cabeçalho Char1"/>
    <w:qFormat/>
    <w:locked/>
    <w:rPr>
      <w:rFonts w:ascii="Arial" w:hAnsi="Arial"/>
      <w:sz w:val="22"/>
    </w:rPr>
  </w:style>
  <w:style w:type="character" w:customStyle="1" w:styleId="TextosemFormataoChar">
    <w:name w:val="Texto sem Formatação Char"/>
    <w:basedOn w:val="Fontepargpadro"/>
    <w:link w:val="TextosemFormatao"/>
    <w:qFormat/>
    <w:rPr>
      <w:rFonts w:ascii="Courier New" w:eastAsia="Times New Roman" w:hAnsi="Courier New" w:cs="Times New Roman"/>
      <w:sz w:val="20"/>
      <w:szCs w:val="20"/>
      <w:lang w:eastAsia="pt-BR"/>
    </w:rPr>
  </w:style>
  <w:style w:type="character" w:customStyle="1" w:styleId="Ttulo8Char">
    <w:name w:val="Título 8 Char"/>
    <w:basedOn w:val="Fontepargpadro"/>
    <w:link w:val="Ttulo8"/>
    <w:qFormat/>
    <w:rPr>
      <w:rFonts w:eastAsiaTheme="minorEastAsia"/>
      <w:i/>
      <w:iCs/>
      <w:sz w:val="24"/>
      <w:szCs w:val="24"/>
    </w:rPr>
  </w:style>
  <w:style w:type="character" w:customStyle="1" w:styleId="CorpodetextoChar">
    <w:name w:val="Corpo de texto Char"/>
    <w:basedOn w:val="Fontepargpadro"/>
    <w:link w:val="Corpodetexto"/>
    <w:qFormat/>
    <w:rPr>
      <w:rFonts w:ascii="Arial" w:eastAsia="Times New Roman" w:hAnsi="Arial" w:cs="Times New Roman"/>
      <w:szCs w:val="20"/>
      <w:lang w:eastAsia="pt-BR"/>
    </w:rPr>
  </w:style>
  <w:style w:type="character" w:customStyle="1" w:styleId="Ttulo6Char">
    <w:name w:val="Título 6 Char"/>
    <w:basedOn w:val="Fontepargpadro"/>
    <w:link w:val="Ttulo6"/>
    <w:semiHidden/>
    <w:qFormat/>
    <w:rPr>
      <w:rFonts w:ascii="Calibri" w:eastAsia="Times New Roman" w:hAnsi="Calibri" w:cs="Times New Roman"/>
      <w:b/>
      <w:bCs/>
      <w:lang w:eastAsia="pt-BR"/>
    </w:rPr>
  </w:style>
  <w:style w:type="character" w:customStyle="1" w:styleId="Ttulo9Char">
    <w:name w:val="Título 9 Char"/>
    <w:basedOn w:val="Fontepargpadro"/>
    <w:link w:val="Ttulo9"/>
    <w:qFormat/>
    <w:rPr>
      <w:rFonts w:ascii="Cambria" w:eastAsia="Times New Roman" w:hAnsi="Cambria" w:cs="Times New Roman"/>
      <w:lang w:eastAsia="pt-BR"/>
    </w:rPr>
  </w:style>
  <w:style w:type="paragraph" w:customStyle="1" w:styleId="LO-normal">
    <w:name w:val="LO-normal"/>
    <w:qFormat/>
    <w:pPr>
      <w:suppressAutoHyphens/>
      <w:spacing w:after="5" w:line="247" w:lineRule="auto"/>
      <w:ind w:left="10"/>
      <w:jc w:val="both"/>
    </w:pPr>
    <w:rPr>
      <w:rFonts w:ascii="Calibri" w:eastAsia="Calibri" w:hAnsi="Calibri" w:cs="Calibri"/>
      <w:sz w:val="22"/>
      <w:szCs w:val="22"/>
      <w:lang w:eastAsia="zh-CN" w:bidi="hi-IN"/>
    </w:rPr>
  </w:style>
  <w:style w:type="character" w:customStyle="1" w:styleId="TtuloChar">
    <w:name w:val="Título Char"/>
    <w:basedOn w:val="Fontepargpadro"/>
    <w:link w:val="Ttulo"/>
    <w:qFormat/>
    <w:rPr>
      <w:rFonts w:ascii="Calibri" w:eastAsia="Calibri" w:hAnsi="Calibri" w:cs="Calibri"/>
      <w:b/>
      <w:bCs/>
      <w:sz w:val="36"/>
      <w:szCs w:val="36"/>
      <w:lang w:val="pt-PT"/>
    </w:rPr>
  </w:style>
  <w:style w:type="paragraph" w:styleId="PargrafodaLista">
    <w:name w:val="List Paragraph"/>
    <w:basedOn w:val="Normal"/>
    <w:uiPriority w:val="1"/>
    <w:qFormat/>
    <w:pPr>
      <w:widowControl w:val="0"/>
      <w:autoSpaceDE w:val="0"/>
      <w:autoSpaceDN w:val="0"/>
      <w:ind w:left="102" w:right="358"/>
      <w:jc w:val="both"/>
    </w:pPr>
    <w:rPr>
      <w:rFonts w:ascii="Calibri" w:eastAsia="Calibri" w:hAnsi="Calibri" w:cs="Calibri"/>
      <w:sz w:val="22"/>
      <w:szCs w:val="22"/>
      <w:lang w:val="pt-PT" w:eastAsia="en-US"/>
    </w:rPr>
  </w:style>
  <w:style w:type="character" w:customStyle="1" w:styleId="Recuodecorpodetexto2Char">
    <w:name w:val="Recuo de corpo de texto 2 Char"/>
    <w:basedOn w:val="Fontepargpadro"/>
    <w:link w:val="Recuodecorpodetexto2"/>
    <w:uiPriority w:val="99"/>
    <w:semiHidden/>
    <w:qFormat/>
    <w:rPr>
      <w:rFonts w:ascii="Times New Roman" w:eastAsia="Times New Roman" w:hAnsi="Times New Roman" w:cs="Times New Roman"/>
      <w:sz w:val="24"/>
      <w:szCs w:val="24"/>
      <w:lang w:eastAsia="pt-BR"/>
    </w:rPr>
  </w:style>
  <w:style w:type="paragraph" w:customStyle="1" w:styleId="Print-FromToSubjectDate">
    <w:name w:val="Print- From: To: Subject: Date:"/>
    <w:basedOn w:val="Normal"/>
    <w:qFormat/>
    <w:pPr>
      <w:pBdr>
        <w:left w:val="single" w:sz="18" w:space="1" w:color="auto"/>
      </w:pBdr>
      <w:overflowPunct w:val="0"/>
      <w:autoSpaceDE w:val="0"/>
      <w:autoSpaceDN w:val="0"/>
      <w:adjustRightInd w:val="0"/>
      <w:textAlignment w:val="baseline"/>
    </w:pPr>
    <w:rPr>
      <w:rFonts w:ascii="Arial" w:hAnsi="Arial"/>
      <w:sz w:val="20"/>
      <w:szCs w:val="20"/>
    </w:rPr>
  </w:style>
  <w:style w:type="character" w:customStyle="1" w:styleId="Ttulo5Char">
    <w:name w:val="Título 5 Char"/>
    <w:basedOn w:val="Fontepargpadro"/>
    <w:link w:val="Ttulo5"/>
    <w:qFormat/>
    <w:rPr>
      <w:rFonts w:ascii="Arial" w:eastAsia="Times New Roman" w:hAnsi="Arial" w:cs="Times New Roman"/>
      <w:b/>
      <w:bCs/>
      <w:i/>
      <w:iCs/>
      <w:sz w:val="26"/>
      <w:szCs w:val="26"/>
      <w:lang w:eastAsia="pt-BR"/>
    </w:rPr>
  </w:style>
  <w:style w:type="character" w:customStyle="1" w:styleId="Ttulo7Char">
    <w:name w:val="Título 7 Char"/>
    <w:basedOn w:val="Fontepargpadro"/>
    <w:link w:val="Ttulo7"/>
    <w:qFormat/>
    <w:rPr>
      <w:rFonts w:ascii="Times New Roman" w:eastAsia="Times New Roman" w:hAnsi="Times New Roman" w:cs="Times New Roman"/>
      <w:b/>
      <w:spacing w:val="14"/>
      <w:sz w:val="24"/>
      <w:szCs w:val="20"/>
      <w:lang w:eastAsia="pt-BR"/>
    </w:rPr>
  </w:style>
  <w:style w:type="character" w:customStyle="1" w:styleId="TextodenotaderodapChar">
    <w:name w:val="Texto de nota de rodapé Char"/>
    <w:basedOn w:val="Fontepargpadro"/>
    <w:link w:val="Textodenotaderodap"/>
    <w:semiHidden/>
    <w:qFormat/>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qFormat/>
    <w:rPr>
      <w:rFonts w:ascii="Arial" w:eastAsia="Times New Roman" w:hAnsi="Arial" w:cs="Times New Roman"/>
      <w:szCs w:val="20"/>
      <w:lang w:eastAsia="pt-BR"/>
    </w:rPr>
  </w:style>
  <w:style w:type="paragraph" w:customStyle="1" w:styleId="western">
    <w:name w:val="western"/>
    <w:basedOn w:val="Normal"/>
    <w:qFormat/>
    <w:pPr>
      <w:spacing w:before="100" w:beforeAutospacing="1" w:after="119"/>
    </w:pPr>
  </w:style>
  <w:style w:type="paragraph" w:customStyle="1" w:styleId="WW-Textosimples">
    <w:name w:val="WW-Texto simples"/>
    <w:basedOn w:val="Normal"/>
    <w:qFormat/>
    <w:pPr>
      <w:suppressAutoHyphens/>
    </w:pPr>
    <w:rPr>
      <w:rFonts w:ascii="Courier New" w:hAnsi="Courier New" w:cs="Calibri"/>
      <w:kern w:val="1"/>
      <w:sz w:val="20"/>
      <w:szCs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character" w:customStyle="1" w:styleId="apple-converted-space">
    <w:name w:val="apple-converted-space"/>
    <w:basedOn w:val="Fontepargpadro"/>
    <w:qFormat/>
  </w:style>
  <w:style w:type="character" w:customStyle="1" w:styleId="fontstyle01">
    <w:name w:val="fontstyle01"/>
    <w:qFormat/>
    <w:rPr>
      <w:rFonts w:ascii="ArialMT" w:hAnsi="ArialMT" w:hint="default"/>
      <w:color w:val="000000"/>
      <w:sz w:val="22"/>
      <w:szCs w:val="22"/>
    </w:rPr>
  </w:style>
  <w:style w:type="character" w:customStyle="1" w:styleId="fontstyle21">
    <w:name w:val="fontstyle21"/>
    <w:qFormat/>
    <w:rPr>
      <w:rFonts w:ascii="Arial-BoldMT" w:hAnsi="Arial-BoldMT" w:hint="default"/>
      <w:b/>
      <w:bCs/>
      <w:color w:val="000000"/>
      <w:sz w:val="22"/>
      <w:szCs w:val="22"/>
    </w:rPr>
  </w:style>
  <w:style w:type="paragraph" w:styleId="SemEspaamento">
    <w:name w:val="No Spacing"/>
    <w:uiPriority w:val="1"/>
    <w:qFormat/>
    <w:rPr>
      <w:rFonts w:ascii="Times New Roman" w:eastAsia="Times New Roman" w:hAnsi="Times New Roman" w:cs="Times New Roman"/>
      <w:sz w:val="24"/>
      <w:szCs w:val="24"/>
    </w:rPr>
  </w:style>
  <w:style w:type="paragraph" w:customStyle="1" w:styleId="TableParagraph">
    <w:name w:val="Table Paragraph"/>
    <w:basedOn w:val="Normal"/>
    <w:uiPriority w:val="1"/>
    <w:qFormat/>
    <w:pPr>
      <w:widowControl w:val="0"/>
      <w:autoSpaceDE w:val="0"/>
      <w:autoSpaceDN w:val="0"/>
      <w:jc w:val="center"/>
    </w:pPr>
    <w:rPr>
      <w:rFonts w:ascii="Calibri" w:eastAsia="Calibri" w:hAnsi="Calibri" w:cs="Calibri"/>
      <w:sz w:val="22"/>
      <w:szCs w:val="22"/>
      <w:lang w:val="pt-PT" w:eastAsia="en-US"/>
    </w:rPr>
  </w:style>
  <w:style w:type="paragraph" w:customStyle="1" w:styleId="p2">
    <w:name w:val="p2"/>
    <w:basedOn w:val="Normal"/>
    <w:qFormat/>
    <w:pPr>
      <w:widowControl w:val="0"/>
      <w:tabs>
        <w:tab w:val="left" w:pos="4380"/>
        <w:tab w:val="left" w:pos="4660"/>
      </w:tabs>
      <w:spacing w:line="380" w:lineRule="atLeast"/>
      <w:ind w:left="1440" w:firstLine="4320"/>
      <w:jc w:val="both"/>
    </w:pPr>
  </w:style>
  <w:style w:type="paragraph" w:customStyle="1" w:styleId="xmsonormal">
    <w:name w:val="x_msonormal"/>
    <w:basedOn w:val="Normal"/>
    <w:qFormat/>
    <w:rPr>
      <w:rFonts w:ascii="Calibri" w:eastAsia="Calibri" w:hAnsi="Calibri"/>
      <w:sz w:val="22"/>
      <w:szCs w:val="22"/>
    </w:rPr>
  </w:style>
  <w:style w:type="paragraph" w:customStyle="1" w:styleId="Normal1">
    <w:name w:val="Normal1"/>
    <w:qFormat/>
    <w:pPr>
      <w:ind w:hanging="1"/>
    </w:pPr>
    <w:rPr>
      <w:rFonts w:ascii="Times New Roman" w:eastAsia="Times New Roman" w:hAnsi="Times New Roman" w:cs="Times New Roman"/>
      <w:color w:val="00000A"/>
    </w:rPr>
  </w:style>
  <w:style w:type="paragraph" w:customStyle="1" w:styleId="textojustificado">
    <w:name w:val="texto_justificado"/>
    <w:basedOn w:val="Normal"/>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atoleitao-rs.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matoleitao-rs.com.b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refeitura@matoleitao-rs.com.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GIF"/><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647</Words>
  <Characters>3495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Adriana Traesel</cp:lastModifiedBy>
  <cp:revision>7</cp:revision>
  <cp:lastPrinted>2025-01-09T11:52:00Z</cp:lastPrinted>
  <dcterms:created xsi:type="dcterms:W3CDTF">2025-01-09T11:43:00Z</dcterms:created>
  <dcterms:modified xsi:type="dcterms:W3CDTF">2025-01-10T12:11:00Z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1046-12.2.0.19307</vt:lpwstr>
  </property>
  <property fmtid="{D5CDD505-2E9C-101B-9397-08002B2CF9AE}" pid="3" name="ICV">
    <vt:lpwstr>F8C6711E1E2A42B0AEADD62AD14CB67F</vt:lpwstr>
  </property>
</Properties>
</file>